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243" w:rsidRPr="00FC583B" w:rsidRDefault="00DE1243" w:rsidP="00DE1243">
      <w:pPr>
        <w:pStyle w:val="Szvegtrzs"/>
        <w:rPr>
          <w:rFonts w:ascii="Arial" w:hAnsi="Arial" w:cs="Arial"/>
          <w:lang w:val="hu-HU" w:eastAsia="hu-HU"/>
        </w:rPr>
      </w:pPr>
      <w:r w:rsidRPr="00FC583B">
        <w:rPr>
          <w:rFonts w:ascii="Arial" w:hAnsi="Arial" w:cs="Arial"/>
          <w:lang w:val="hu-HU" w:eastAsia="hu-HU"/>
        </w:rPr>
        <w:t>1-C melléklet</w:t>
      </w:r>
    </w:p>
    <w:p w:rsidR="00DE1243" w:rsidRPr="00FC583B" w:rsidRDefault="00DE1243" w:rsidP="00DE1243">
      <w:pPr>
        <w:pStyle w:val="Cmsor1"/>
        <w:rPr>
          <w:rFonts w:ascii="Arial" w:eastAsia="Times New Roman" w:hAnsi="Arial" w:cs="Arial"/>
          <w:lang w:eastAsia="hu-HU"/>
        </w:rPr>
      </w:pPr>
      <w:r w:rsidRPr="00FC583B">
        <w:rPr>
          <w:rFonts w:ascii="Arial" w:eastAsia="Times New Roman" w:hAnsi="Arial" w:cs="Arial"/>
          <w:lang w:eastAsia="hu-HU"/>
        </w:rPr>
        <w:t>Szakedzői, sportedzői, oktatói munkaköri feladatok</w:t>
      </w:r>
    </w:p>
    <w:p w:rsidR="00FC583B" w:rsidRPr="00FC583B" w:rsidRDefault="00FC583B" w:rsidP="00FC583B">
      <w:pPr>
        <w:rPr>
          <w:lang w:eastAsia="hu-HU"/>
        </w:rPr>
      </w:pPr>
    </w:p>
    <w:p w:rsidR="00FC583B" w:rsidRPr="00FC583B" w:rsidRDefault="00FC583B" w:rsidP="00FC583B">
      <w:pPr>
        <w:pStyle w:val="Cmsor2"/>
        <w:rPr>
          <w:rFonts w:ascii="Arial" w:eastAsia="Times New Roman" w:hAnsi="Arial" w:cs="Arial"/>
          <w:sz w:val="28"/>
          <w:szCs w:val="28"/>
          <w:lang w:eastAsia="hu-HU"/>
        </w:rPr>
      </w:pPr>
      <w:r w:rsidRPr="00FC583B">
        <w:rPr>
          <w:rFonts w:ascii="Arial" w:eastAsia="Times New Roman" w:hAnsi="Arial" w:cs="Arial"/>
          <w:sz w:val="28"/>
          <w:szCs w:val="28"/>
          <w:lang w:eastAsia="hu-HU"/>
        </w:rPr>
        <w:t>A sportági szakedző munkaterületének rövid, jellemző leírása: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képes a szaksportágában rejlő test-kulturális értékeket és a mozgásanyag fejlesztő hatását átadni;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ismeri a szaksportági elemek technikai végrehajtása során érvényesülő </w:t>
      </w:r>
      <w:proofErr w:type="spellStart"/>
      <w:r w:rsidRPr="00FC583B">
        <w:rPr>
          <w:rFonts w:ascii="Arial" w:hAnsi="Arial" w:cs="Arial"/>
          <w:lang w:val="hu-HU"/>
        </w:rPr>
        <w:t>biomechanikai</w:t>
      </w:r>
      <w:proofErr w:type="spellEnd"/>
      <w:r w:rsidRPr="00FC583B">
        <w:rPr>
          <w:rFonts w:ascii="Arial" w:hAnsi="Arial" w:cs="Arial"/>
          <w:lang w:val="hu-HU"/>
        </w:rPr>
        <w:t xml:space="preserve"> törvényszerőségeket, feladatait ezekre tekintettel végzi;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tisztában van szaksportága </w:t>
      </w:r>
      <w:proofErr w:type="spellStart"/>
      <w:r w:rsidRPr="00FC583B">
        <w:rPr>
          <w:rFonts w:ascii="Arial" w:hAnsi="Arial" w:cs="Arial"/>
          <w:lang w:val="hu-HU"/>
        </w:rPr>
        <w:t>mozgásanyagának</w:t>
      </w:r>
      <w:proofErr w:type="spellEnd"/>
      <w:r w:rsidRPr="00FC583B">
        <w:rPr>
          <w:rFonts w:ascii="Arial" w:hAnsi="Arial" w:cs="Arial"/>
          <w:lang w:val="hu-HU"/>
        </w:rPr>
        <w:t xml:space="preserve"> technikájával;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korszerű technika kialakítását és a technikajavítást elemző módon közelíti meg;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alkalmazza a kiegészítő és mozgástanulást könnyítő eszközöket, szereket;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felelősséget érez tanítványai testi épségéért és személyiségük fejlődéséért;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tanítványait támogatja az úgynevezett kettős </w:t>
      </w:r>
      <w:proofErr w:type="gramStart"/>
      <w:r w:rsidRPr="00FC583B">
        <w:rPr>
          <w:rFonts w:ascii="Arial" w:hAnsi="Arial" w:cs="Arial"/>
          <w:lang w:val="hu-HU"/>
        </w:rPr>
        <w:t>karrier építésben</w:t>
      </w:r>
      <w:proofErr w:type="gramEnd"/>
      <w:r w:rsidRPr="00FC583B">
        <w:rPr>
          <w:rFonts w:ascii="Arial" w:hAnsi="Arial" w:cs="Arial"/>
          <w:lang w:val="hu-HU"/>
        </w:rPr>
        <w:t>: segít összeegyeztetni az (él)sportot és a tanulást;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versenyzőket az életkori sajátosságok figyelembevételével készíti fel;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felkészítéshez szükséges alanyi és tárgyi feltételekről gondoskodik;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az edzéseket előkészíti, megtervezi, levezeti, </w:t>
      </w:r>
      <w:proofErr w:type="spellStart"/>
      <w:r w:rsidRPr="00FC583B">
        <w:rPr>
          <w:rFonts w:ascii="Arial" w:hAnsi="Arial" w:cs="Arial"/>
          <w:lang w:val="hu-HU"/>
        </w:rPr>
        <w:t>elemzi</w:t>
      </w:r>
      <w:proofErr w:type="spellEnd"/>
      <w:r w:rsidRPr="00FC583B">
        <w:rPr>
          <w:rFonts w:ascii="Arial" w:hAnsi="Arial" w:cs="Arial"/>
          <w:lang w:val="hu-HU"/>
        </w:rPr>
        <w:t>, szükség esetén egyénre szabott edzéstervet készít;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sportági kiválasztást, szűrést, tehetséggondozást rendszeresen végzi;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célirányosan tervezi, szervezi és irányítja a sportolók rövid-, közép- és hosszútávú felkészítését és versenyeztetését;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a szakosztály működéséhez szükséges </w:t>
      </w:r>
      <w:proofErr w:type="gramStart"/>
      <w:r w:rsidRPr="00FC583B">
        <w:rPr>
          <w:rFonts w:ascii="Arial" w:hAnsi="Arial" w:cs="Arial"/>
          <w:lang w:val="hu-HU"/>
        </w:rPr>
        <w:t>financiális</w:t>
      </w:r>
      <w:proofErr w:type="gramEnd"/>
      <w:r w:rsidRPr="00FC583B">
        <w:rPr>
          <w:rFonts w:ascii="Arial" w:hAnsi="Arial" w:cs="Arial"/>
          <w:lang w:val="hu-HU"/>
        </w:rPr>
        <w:t xml:space="preserve"> háttér megteremtésében aktívan közreműködik;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versenyzők felkészítéséhez szükséges valamennyi szereplővel és intézménnyel rendszeres kapcsolatot tart (pl. sportorvos);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versenyző felkészítéséhez szükséges társtudományokat alkotó és elemző módon alkalmazza;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rendelkezik az erőfejlesztés és a testépítés elméleti és gyakorlati ismereteivel;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alkalmazza a korszerű táplálkozás és higiénia szabályait, megfelelő </w:t>
      </w:r>
      <w:proofErr w:type="gramStart"/>
      <w:r w:rsidRPr="00FC583B">
        <w:rPr>
          <w:rFonts w:ascii="Arial" w:hAnsi="Arial" w:cs="Arial"/>
          <w:lang w:val="hu-HU"/>
        </w:rPr>
        <w:t>tanácsadással  képes</w:t>
      </w:r>
      <w:proofErr w:type="gramEnd"/>
      <w:r w:rsidRPr="00FC583B">
        <w:rPr>
          <w:rFonts w:ascii="Arial" w:hAnsi="Arial" w:cs="Arial"/>
          <w:lang w:val="hu-HU"/>
        </w:rPr>
        <w:t xml:space="preserve"> az egészséges életmód kialakítására, illetve megtartására;</w:t>
      </w:r>
    </w:p>
    <w:p w:rsidR="00FC583B" w:rsidRPr="00FC583B" w:rsidRDefault="00FC583B" w:rsidP="00FC583B">
      <w:pPr>
        <w:pStyle w:val="Listaszerbekezds"/>
        <w:numPr>
          <w:ilvl w:val="0"/>
          <w:numId w:val="11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ismeri a sérülés- és betegség-prevenció alapismereteit, illetve azok gyakorlati alkalmazását, megőrizve így tanítványai egészséges és </w:t>
      </w:r>
      <w:proofErr w:type="gramStart"/>
      <w:r w:rsidRPr="00FC583B">
        <w:rPr>
          <w:rFonts w:ascii="Arial" w:hAnsi="Arial" w:cs="Arial"/>
          <w:lang w:val="hu-HU"/>
        </w:rPr>
        <w:t>aktív</w:t>
      </w:r>
      <w:proofErr w:type="gramEnd"/>
      <w:r w:rsidRPr="00FC583B">
        <w:rPr>
          <w:rFonts w:ascii="Arial" w:hAnsi="Arial" w:cs="Arial"/>
          <w:lang w:val="hu-HU"/>
        </w:rPr>
        <w:t xml:space="preserve"> életvitelét.</w:t>
      </w:r>
    </w:p>
    <w:p w:rsidR="00FC583B" w:rsidRPr="00FC583B" w:rsidRDefault="00FC583B" w:rsidP="00FC583B">
      <w:pPr>
        <w:spacing w:before="2"/>
        <w:rPr>
          <w:rFonts w:ascii="Arial" w:eastAsia="Times New Roman" w:hAnsi="Arial" w:cs="Arial"/>
        </w:rPr>
      </w:pPr>
    </w:p>
    <w:p w:rsidR="00FC583B" w:rsidRPr="00FC583B" w:rsidRDefault="00FC583B" w:rsidP="00FC583B">
      <w:pPr>
        <w:pStyle w:val="Cmsor2"/>
        <w:rPr>
          <w:rFonts w:ascii="Arial" w:hAnsi="Arial" w:cs="Arial"/>
          <w:b/>
          <w:bCs/>
          <w:sz w:val="22"/>
          <w:szCs w:val="22"/>
        </w:rPr>
      </w:pPr>
      <w:r w:rsidRPr="00FC583B">
        <w:rPr>
          <w:rFonts w:ascii="Arial" w:hAnsi="Arial" w:cs="Arial"/>
          <w:sz w:val="22"/>
          <w:szCs w:val="22"/>
        </w:rPr>
        <w:t>Tudáselemek: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a sportág </w:t>
      </w:r>
      <w:proofErr w:type="spellStart"/>
      <w:r w:rsidRPr="00FC583B">
        <w:rPr>
          <w:rFonts w:ascii="Arial" w:hAnsi="Arial" w:cs="Arial"/>
          <w:lang w:val="hu-HU"/>
        </w:rPr>
        <w:t>mozgásanyaga</w:t>
      </w:r>
      <w:proofErr w:type="spellEnd"/>
      <w:r w:rsidRPr="00FC583B">
        <w:rPr>
          <w:rFonts w:ascii="Arial" w:hAnsi="Arial" w:cs="Arial"/>
          <w:lang w:val="hu-HU"/>
        </w:rPr>
        <w:t xml:space="preserve"> és oktatásmódszertana;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edzéselméleti és módszertani szakismeretek;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edzéstervezés, formaidőzítés, terhelés magas </w:t>
      </w:r>
      <w:proofErr w:type="spellStart"/>
      <w:r w:rsidRPr="00FC583B">
        <w:rPr>
          <w:rFonts w:ascii="Arial" w:hAnsi="Arial" w:cs="Arial"/>
          <w:lang w:val="hu-HU"/>
        </w:rPr>
        <w:t>szintő</w:t>
      </w:r>
      <w:proofErr w:type="spellEnd"/>
      <w:r w:rsidRPr="00FC583B">
        <w:rPr>
          <w:rFonts w:ascii="Arial" w:hAnsi="Arial" w:cs="Arial"/>
          <w:lang w:val="hu-HU"/>
        </w:rPr>
        <w:t xml:space="preserve"> ismerete;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az emberi szervezet terhelhetőségének ismerete, függetlenül az edzett személy nemétől és korától;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utánpótlásnevelés és tehetséggondozás;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versenyzés;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sporttáplálkozás kérdéskörei általánosan és </w:t>
      </w:r>
      <w:proofErr w:type="gramStart"/>
      <w:r w:rsidRPr="00FC583B">
        <w:rPr>
          <w:rFonts w:ascii="Arial" w:hAnsi="Arial" w:cs="Arial"/>
          <w:lang w:val="hu-HU"/>
        </w:rPr>
        <w:t>speciálisan</w:t>
      </w:r>
      <w:proofErr w:type="gramEnd"/>
      <w:r w:rsidRPr="00FC583B">
        <w:rPr>
          <w:rFonts w:ascii="Arial" w:hAnsi="Arial" w:cs="Arial"/>
          <w:lang w:val="hu-HU"/>
        </w:rPr>
        <w:t>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tanfolyamok, edzőtáborok szervezése és előkészítése;</w:t>
      </w:r>
    </w:p>
    <w:p w:rsidR="00FC583B" w:rsidRPr="00FC583B" w:rsidRDefault="00FC583B" w:rsidP="00FC583B">
      <w:pPr>
        <w:pStyle w:val="Listaszerbekezds"/>
        <w:numPr>
          <w:ilvl w:val="0"/>
          <w:numId w:val="12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megelőzés és egészség.</w:t>
      </w:r>
    </w:p>
    <w:p w:rsidR="00FC583B" w:rsidRPr="00FC583B" w:rsidRDefault="00FC583B" w:rsidP="00FC583B">
      <w:pPr>
        <w:spacing w:before="4"/>
        <w:rPr>
          <w:rFonts w:ascii="Arial" w:eastAsia="Times New Roman" w:hAnsi="Arial" w:cs="Arial"/>
        </w:rPr>
      </w:pPr>
    </w:p>
    <w:p w:rsidR="00FC583B" w:rsidRPr="00FC583B" w:rsidRDefault="00FC583B" w:rsidP="00FC583B">
      <w:pPr>
        <w:pStyle w:val="Cmsor2"/>
        <w:rPr>
          <w:rFonts w:ascii="Arial" w:hAnsi="Arial" w:cs="Arial"/>
          <w:b/>
          <w:bCs/>
          <w:sz w:val="22"/>
          <w:szCs w:val="22"/>
        </w:rPr>
      </w:pPr>
      <w:r w:rsidRPr="00FC583B">
        <w:rPr>
          <w:rFonts w:ascii="Arial" w:hAnsi="Arial" w:cs="Arial"/>
          <w:sz w:val="22"/>
          <w:szCs w:val="22"/>
        </w:rPr>
        <w:t>Ismeretek: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munkája során alkalmazza a </w:t>
      </w:r>
      <w:proofErr w:type="spellStart"/>
      <w:r w:rsidRPr="00FC583B">
        <w:rPr>
          <w:rFonts w:ascii="Arial" w:hAnsi="Arial" w:cs="Arial"/>
          <w:lang w:val="hu-HU"/>
        </w:rPr>
        <w:t>korszerő</w:t>
      </w:r>
      <w:proofErr w:type="spellEnd"/>
      <w:r w:rsidRPr="00FC583B">
        <w:rPr>
          <w:rFonts w:ascii="Arial" w:hAnsi="Arial" w:cs="Arial"/>
          <w:lang w:val="hu-HU"/>
        </w:rPr>
        <w:t xml:space="preserve"> sportági ismereteket;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képes az edzési, oktatási folyamat tervezésére és előkészítésére;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képes egyéni és csoportos oktatási és edzési gyakorlati foglalkozásokat szervezni és </w:t>
      </w:r>
      <w:r w:rsidRPr="00FC583B">
        <w:rPr>
          <w:rFonts w:ascii="Arial" w:hAnsi="Arial" w:cs="Arial"/>
          <w:lang w:val="hu-HU"/>
        </w:rPr>
        <w:lastRenderedPageBreak/>
        <w:t>vezetni;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kiértékeli, </w:t>
      </w:r>
      <w:proofErr w:type="spellStart"/>
      <w:r w:rsidRPr="00FC583B">
        <w:rPr>
          <w:rFonts w:ascii="Arial" w:hAnsi="Arial" w:cs="Arial"/>
          <w:lang w:val="hu-HU"/>
        </w:rPr>
        <w:t>elemzi</w:t>
      </w:r>
      <w:proofErr w:type="spellEnd"/>
      <w:r w:rsidRPr="00FC583B">
        <w:rPr>
          <w:rFonts w:ascii="Arial" w:hAnsi="Arial" w:cs="Arial"/>
          <w:lang w:val="hu-HU"/>
        </w:rPr>
        <w:t xml:space="preserve"> az oktatási és edzési gyakorlati foglalkozásokat;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hazai és külföldi versenyeket, edzőtáborokat tervez, előkészít,  </w:t>
      </w:r>
      <w:proofErr w:type="gramStart"/>
      <w:r w:rsidRPr="00FC583B">
        <w:rPr>
          <w:rFonts w:ascii="Arial" w:hAnsi="Arial" w:cs="Arial"/>
          <w:lang w:val="hu-HU"/>
        </w:rPr>
        <w:t>menedzsel</w:t>
      </w:r>
      <w:proofErr w:type="gramEnd"/>
      <w:r w:rsidRPr="00FC583B">
        <w:rPr>
          <w:rFonts w:ascii="Arial" w:hAnsi="Arial" w:cs="Arial"/>
          <w:lang w:val="hu-HU"/>
        </w:rPr>
        <w:t>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nemzetközi kapcsolatokat épít és előmozdít;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internet alkalmazásával rendszeresen tart kapcsolatot versenyzőkkel, szülőkkel egyéb érdekelt felekkel;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szakosztályi modellt állít fel és rendszeres kapcsolatot tart a társintézményekkel;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legújabb számítógépes programok segítségével végzi sportági tevékenységét;</w:t>
      </w:r>
    </w:p>
    <w:p w:rsidR="00FC583B" w:rsidRPr="00FC583B" w:rsidRDefault="00FC583B" w:rsidP="00FC583B">
      <w:pPr>
        <w:pStyle w:val="Listaszerbekezds"/>
        <w:numPr>
          <w:ilvl w:val="0"/>
          <w:numId w:val="13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adott munkakörében egy idegen nyelven kommunikál.</w:t>
      </w:r>
    </w:p>
    <w:p w:rsidR="00FC583B" w:rsidRPr="00FC583B" w:rsidRDefault="00FC583B" w:rsidP="00FC583B">
      <w:pPr>
        <w:spacing w:before="2"/>
        <w:rPr>
          <w:rFonts w:ascii="Arial" w:eastAsia="Times New Roman" w:hAnsi="Arial" w:cs="Arial"/>
        </w:rPr>
      </w:pPr>
    </w:p>
    <w:p w:rsidR="00FC583B" w:rsidRPr="00FC583B" w:rsidRDefault="00FC583B" w:rsidP="00FC583B">
      <w:pPr>
        <w:pStyle w:val="Cmsor2"/>
        <w:rPr>
          <w:rFonts w:ascii="Arial" w:hAnsi="Arial" w:cs="Arial"/>
          <w:b/>
          <w:bCs/>
          <w:sz w:val="22"/>
          <w:szCs w:val="22"/>
        </w:rPr>
      </w:pPr>
      <w:r w:rsidRPr="00FC583B">
        <w:rPr>
          <w:rFonts w:ascii="Arial" w:hAnsi="Arial" w:cs="Arial"/>
          <w:sz w:val="22"/>
          <w:szCs w:val="22"/>
        </w:rPr>
        <w:t>Képes legyen</w:t>
      </w:r>
    </w:p>
    <w:p w:rsidR="00FC583B" w:rsidRPr="00FC583B" w:rsidRDefault="00FC583B" w:rsidP="00FC583B">
      <w:pPr>
        <w:pStyle w:val="Listaszerbekezds"/>
        <w:numPr>
          <w:ilvl w:val="0"/>
          <w:numId w:val="14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az edzéstudományok legkorszerűbb módszereinek és a határtudományok ismeretanyagának alkalmazásával személyre szabott edzésfolyamat tervezésére és vezetésére különböző korú, nemű és előképzettségű egyének számára;</w:t>
      </w:r>
    </w:p>
    <w:p w:rsidR="00FC583B" w:rsidRPr="00FC583B" w:rsidRDefault="00FC583B" w:rsidP="00FC583B">
      <w:pPr>
        <w:pStyle w:val="Listaszerbekezds"/>
        <w:numPr>
          <w:ilvl w:val="0"/>
          <w:numId w:val="14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meghatározni és felmérni az edzett személyre vonatkozó legszükségesebb terhelési célokat és feladatokat;</w:t>
      </w:r>
    </w:p>
    <w:p w:rsidR="00FC583B" w:rsidRPr="00FC583B" w:rsidRDefault="00FC583B" w:rsidP="00FC583B">
      <w:pPr>
        <w:pStyle w:val="Listaszerbekezds"/>
        <w:numPr>
          <w:ilvl w:val="0"/>
          <w:numId w:val="14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 xml:space="preserve">az edzésfolyamat megtervezésére úgy, hogy az igazodjon az edzett személy korához, neméhez és </w:t>
      </w:r>
      <w:proofErr w:type="gramStart"/>
      <w:r w:rsidRPr="00FC583B">
        <w:rPr>
          <w:rFonts w:ascii="Arial" w:hAnsi="Arial" w:cs="Arial"/>
          <w:lang w:val="hu-HU"/>
        </w:rPr>
        <w:t>speciális</w:t>
      </w:r>
      <w:proofErr w:type="gramEnd"/>
      <w:r w:rsidRPr="00FC583B">
        <w:rPr>
          <w:rFonts w:ascii="Arial" w:hAnsi="Arial" w:cs="Arial"/>
          <w:lang w:val="hu-HU"/>
        </w:rPr>
        <w:t xml:space="preserve"> igényeihez;</w:t>
      </w:r>
    </w:p>
    <w:p w:rsidR="00FC583B" w:rsidRPr="00FC583B" w:rsidRDefault="00FC583B" w:rsidP="00FC583B">
      <w:pPr>
        <w:pStyle w:val="Listaszerbekezds"/>
        <w:numPr>
          <w:ilvl w:val="0"/>
          <w:numId w:val="14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az edzésfolyamatot érintő valamennyi test-kulturális cél és feladat meghatározására és annak megvalósítására;</w:t>
      </w:r>
    </w:p>
    <w:p w:rsidR="00FC583B" w:rsidRPr="00FC583B" w:rsidRDefault="00FC583B" w:rsidP="00FC583B">
      <w:pPr>
        <w:pStyle w:val="Listaszerbekezds"/>
        <w:numPr>
          <w:ilvl w:val="0"/>
          <w:numId w:val="14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az igények kialakította edzéscélok eléréséhez szükséges módszerek és eszközök kiválasztására.</w:t>
      </w:r>
    </w:p>
    <w:p w:rsidR="00FC583B" w:rsidRPr="00FC583B" w:rsidRDefault="00FC583B" w:rsidP="00FC583B">
      <w:pPr>
        <w:pStyle w:val="Szvegtrzs"/>
        <w:spacing w:before="48"/>
        <w:ind w:left="492" w:right="106"/>
        <w:jc w:val="both"/>
        <w:rPr>
          <w:rFonts w:ascii="Arial" w:hAnsi="Arial" w:cs="Arial"/>
          <w:sz w:val="22"/>
          <w:szCs w:val="22"/>
          <w:lang w:val="hu-HU"/>
        </w:rPr>
      </w:pPr>
    </w:p>
    <w:p w:rsidR="00FC583B" w:rsidRPr="00FC583B" w:rsidRDefault="00FC583B" w:rsidP="00FC583B">
      <w:pPr>
        <w:pStyle w:val="Szvegtrzs"/>
        <w:spacing w:before="48"/>
        <w:ind w:left="0" w:right="106"/>
        <w:jc w:val="both"/>
        <w:rPr>
          <w:rFonts w:ascii="Arial" w:hAnsi="Arial" w:cs="Arial"/>
          <w:sz w:val="22"/>
          <w:szCs w:val="22"/>
          <w:lang w:val="hu-HU"/>
        </w:rPr>
      </w:pPr>
      <w:r w:rsidRPr="00FC583B">
        <w:rPr>
          <w:rFonts w:ascii="Arial" w:hAnsi="Arial" w:cs="Arial"/>
          <w:sz w:val="22"/>
          <w:szCs w:val="22"/>
          <w:lang w:val="hu-HU"/>
        </w:rPr>
        <w:t xml:space="preserve">A sportági szakedző a képzés során megszerzett ismereteit és képességet az adott intézmény (iskola, felsőoktatási intézmény), sportági szakszövetség, klub, szakosztály, elvárásai és szakmai követelményei alapján látja el. Elsődleges feladatai közé tartoznak a kiválasztás és tehetséggondozás </w:t>
      </w:r>
      <w:proofErr w:type="gramStart"/>
      <w:r w:rsidRPr="00FC583B">
        <w:rPr>
          <w:rFonts w:ascii="Arial" w:hAnsi="Arial" w:cs="Arial"/>
          <w:sz w:val="22"/>
          <w:szCs w:val="22"/>
          <w:lang w:val="hu-HU"/>
        </w:rPr>
        <w:t>komplex</w:t>
      </w:r>
      <w:proofErr w:type="gramEnd"/>
      <w:r w:rsidRPr="00FC583B">
        <w:rPr>
          <w:rFonts w:ascii="Arial" w:hAnsi="Arial" w:cs="Arial"/>
          <w:sz w:val="22"/>
          <w:szCs w:val="22"/>
          <w:lang w:val="hu-HU"/>
        </w:rPr>
        <w:t xml:space="preserve"> feladatai, illetve a sportág fejlesztését elősegítő tudományos alapokon nyugvó innovatív</w:t>
      </w:r>
      <w:r w:rsidRPr="00FC583B">
        <w:rPr>
          <w:rFonts w:ascii="Arial" w:hAnsi="Arial" w:cs="Arial"/>
          <w:spacing w:val="-16"/>
          <w:sz w:val="22"/>
          <w:szCs w:val="22"/>
          <w:lang w:val="hu-HU"/>
        </w:rPr>
        <w:t xml:space="preserve"> </w:t>
      </w:r>
      <w:r w:rsidRPr="00FC583B">
        <w:rPr>
          <w:rFonts w:ascii="Arial" w:hAnsi="Arial" w:cs="Arial"/>
          <w:sz w:val="22"/>
          <w:szCs w:val="22"/>
          <w:lang w:val="hu-HU"/>
        </w:rPr>
        <w:t>tevékenység.</w:t>
      </w:r>
    </w:p>
    <w:p w:rsidR="00FC583B" w:rsidRPr="00FC583B" w:rsidRDefault="00FC583B" w:rsidP="00FC583B">
      <w:pPr>
        <w:rPr>
          <w:lang w:eastAsia="hu-HU"/>
        </w:rPr>
      </w:pPr>
    </w:p>
    <w:p w:rsidR="0081360A" w:rsidRPr="00FC583B" w:rsidRDefault="0081360A" w:rsidP="00212F7E">
      <w:pPr>
        <w:pStyle w:val="Cmsor1"/>
        <w:rPr>
          <w:rFonts w:ascii="Arial" w:eastAsia="Times New Roman" w:hAnsi="Arial" w:cs="Arial"/>
          <w:lang w:eastAsia="hu-HU"/>
        </w:rPr>
      </w:pPr>
      <w:r w:rsidRPr="00FC583B">
        <w:rPr>
          <w:rStyle w:val="Cmsor2Char"/>
          <w:rFonts w:ascii="Arial" w:hAnsi="Arial" w:cs="Arial"/>
          <w:sz w:val="32"/>
          <w:szCs w:val="32"/>
        </w:rPr>
        <w:t>A</w:t>
      </w:r>
      <w:r w:rsidR="00212F7E" w:rsidRPr="00FC583B">
        <w:rPr>
          <w:rStyle w:val="Cmsor2Char"/>
          <w:rFonts w:ascii="Arial" w:hAnsi="Arial" w:cs="Arial"/>
          <w:sz w:val="32"/>
          <w:szCs w:val="32"/>
        </w:rPr>
        <w:t xml:space="preserve"> </w:t>
      </w:r>
      <w:r w:rsidR="00FC583B" w:rsidRPr="00FC583B">
        <w:rPr>
          <w:rStyle w:val="Cmsor2Char"/>
          <w:rFonts w:ascii="Arial" w:hAnsi="Arial" w:cs="Arial"/>
          <w:sz w:val="32"/>
          <w:szCs w:val="32"/>
        </w:rPr>
        <w:t>sportedző</w:t>
      </w:r>
      <w:r w:rsidRPr="00FC583B">
        <w:rPr>
          <w:rStyle w:val="Cmsor2Char"/>
          <w:rFonts w:ascii="Arial" w:hAnsi="Arial" w:cs="Arial"/>
          <w:sz w:val="32"/>
          <w:szCs w:val="32"/>
        </w:rPr>
        <w:t xml:space="preserve"> szakképesítés munkaterületének rövid, jellemző leírása</w:t>
      </w:r>
      <w:r w:rsidRPr="00FC583B">
        <w:rPr>
          <w:rFonts w:ascii="Arial" w:eastAsia="Times New Roman" w:hAnsi="Arial" w:cs="Arial"/>
          <w:lang w:eastAsia="hu-HU"/>
        </w:rPr>
        <w:t>:</w:t>
      </w:r>
    </w:p>
    <w:p w:rsidR="0077472A" w:rsidRPr="00FC583B" w:rsidRDefault="0077472A" w:rsidP="00601391">
      <w:pPr>
        <w:pStyle w:val="Szvegtrzs"/>
        <w:ind w:left="0" w:right="111"/>
        <w:jc w:val="both"/>
        <w:rPr>
          <w:rFonts w:ascii="Arial" w:hAnsi="Arial" w:cs="Arial"/>
          <w:sz w:val="22"/>
          <w:szCs w:val="22"/>
          <w:lang w:val="hu-HU"/>
        </w:rPr>
      </w:pPr>
      <w:r w:rsidRPr="00FC583B">
        <w:rPr>
          <w:rFonts w:ascii="Arial" w:hAnsi="Arial" w:cs="Arial"/>
          <w:sz w:val="22"/>
          <w:szCs w:val="22"/>
          <w:lang w:val="hu-HU"/>
        </w:rPr>
        <w:t xml:space="preserve">Célirányosan tervezi, szervezi és irányítja a sportolók, csapatok rövid-, közép- és hosszú távú felkészítését és versenyeztetését. Megtanítja a sportág technikai, taktikai és játékrendszer-ismereteit, versenyszabályait. Értékeli a sportolók edzéseken és a versenyeken nyújtott teljesítményét, a korszerű pedagógiai és edzéselvek, edzésmódszerek figyelembevételével fejleszti teljesítőképességüket és teljesítőkészségüket. Felméri sportolói állóképességét, technikai tudását, valamint edzéstervet készít, irányítja annak végrehajtását. versenyeket, illetve edzőtáborokat szervez. Megszervezi és </w:t>
      </w:r>
      <w:proofErr w:type="gramStart"/>
      <w:r w:rsidRPr="00FC583B">
        <w:rPr>
          <w:rFonts w:ascii="Arial" w:hAnsi="Arial" w:cs="Arial"/>
          <w:sz w:val="22"/>
          <w:szCs w:val="22"/>
          <w:lang w:val="hu-HU"/>
        </w:rPr>
        <w:t>koordinálja</w:t>
      </w:r>
      <w:proofErr w:type="gramEnd"/>
      <w:r w:rsidRPr="00FC583B">
        <w:rPr>
          <w:rFonts w:ascii="Arial" w:hAnsi="Arial" w:cs="Arial"/>
          <w:sz w:val="22"/>
          <w:szCs w:val="22"/>
          <w:lang w:val="hu-HU"/>
        </w:rPr>
        <w:t xml:space="preserve"> a rábízott sportolók felkészítésében együttműködő szakemberek tevékenységét (sportorvos, pszichológus stb.). Részt vesz a sport és egyéb szabadidős tevékenységet szervező egység/intézmény</w:t>
      </w:r>
      <w:r w:rsidRPr="00FC583B">
        <w:rPr>
          <w:rFonts w:ascii="Arial" w:hAnsi="Arial" w:cs="Arial"/>
          <w:spacing w:val="-25"/>
          <w:sz w:val="22"/>
          <w:szCs w:val="22"/>
          <w:lang w:val="hu-HU"/>
        </w:rPr>
        <w:t xml:space="preserve"> </w:t>
      </w:r>
      <w:r w:rsidRPr="00FC583B">
        <w:rPr>
          <w:rFonts w:ascii="Arial" w:hAnsi="Arial" w:cs="Arial"/>
          <w:sz w:val="22"/>
          <w:szCs w:val="22"/>
          <w:lang w:val="hu-HU"/>
        </w:rPr>
        <w:t>munkájában.</w:t>
      </w:r>
    </w:p>
    <w:p w:rsidR="0077472A" w:rsidRPr="00FC583B" w:rsidRDefault="0077472A" w:rsidP="0077472A">
      <w:pPr>
        <w:spacing w:before="11"/>
        <w:rPr>
          <w:rFonts w:ascii="Arial" w:eastAsia="Times New Roman" w:hAnsi="Arial" w:cs="Arial"/>
        </w:rPr>
      </w:pPr>
    </w:p>
    <w:p w:rsidR="0077472A" w:rsidRPr="00FC583B" w:rsidRDefault="00FC583B" w:rsidP="0077472A">
      <w:pPr>
        <w:pStyle w:val="Szvegtrzs"/>
        <w:ind w:left="321" w:right="2071"/>
        <w:rPr>
          <w:rFonts w:ascii="Arial" w:hAnsi="Arial" w:cs="Arial"/>
          <w:sz w:val="22"/>
          <w:szCs w:val="22"/>
          <w:lang w:val="hu-HU"/>
        </w:rPr>
      </w:pPr>
      <w:r w:rsidRPr="00FC583B">
        <w:rPr>
          <w:rFonts w:ascii="Arial" w:hAnsi="Arial" w:cs="Arial"/>
          <w:sz w:val="22"/>
          <w:szCs w:val="22"/>
          <w:lang w:val="hu-HU"/>
        </w:rPr>
        <w:t>K</w:t>
      </w:r>
      <w:r w:rsidR="0077472A" w:rsidRPr="00FC583B">
        <w:rPr>
          <w:rFonts w:ascii="Arial" w:hAnsi="Arial" w:cs="Arial"/>
          <w:sz w:val="22"/>
          <w:szCs w:val="22"/>
          <w:lang w:val="hu-HU"/>
        </w:rPr>
        <w:t>épes: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választott sportág mozgásformáit szakszerűen bemutatni, elemezni, eredményesen oktatni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sportági mozgástechnikák végrehajtásakor előforduló hibákat felismerni, javítani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sportolók képességeit és erőnlétét szakszerűen felmérni, értékelni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az életkori sajátosságok, valamint az egyéni adottságok figyelembevételével tanítványai sportág- specifikus felkészítését, versenyzését megtervezni és irányítani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sportolók teljesítményét értékelni, a versenyzők kiválasztását elvégezni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lastRenderedPageBreak/>
        <w:t>a tehetséggondozás korszerű elveit és módszereit alkalmazni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különböző ciklusú edzésterveket készíteni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munkájában résztvevő segédedzők, oktatók tevékenységét irányítani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sporteseményeket, versenyeket, táborokat szervezni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munkakörével együtt járó szervezési, pénzügyi, adminisztratív és marketing feladatokat ellátni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az egészséges életmódot népszerűsíteni, a rendszeres testedzés és sportolás jelentőségét kiemelni az egészség megalapozásában, megszilárdításában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sportágában szabadidős tevékenységeket szervezni, vezetni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a tevékenységgel kapcsolatos ártalmakat felismerni, megelőzni a lehetőségekhez képest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szükség esetén szakszerű segítséget- és elsősegélyt nyújtani</w:t>
      </w:r>
    </w:p>
    <w:p w:rsidR="0077472A" w:rsidRPr="00FC583B" w:rsidRDefault="0077472A" w:rsidP="00212F7E">
      <w:pPr>
        <w:pStyle w:val="Listaszerbekezds"/>
        <w:numPr>
          <w:ilvl w:val="0"/>
          <w:numId w:val="8"/>
        </w:numPr>
        <w:rPr>
          <w:rFonts w:ascii="Arial" w:hAnsi="Arial" w:cs="Arial"/>
          <w:lang w:val="hu-HU"/>
        </w:rPr>
      </w:pPr>
      <w:r w:rsidRPr="00FC583B">
        <w:rPr>
          <w:rFonts w:ascii="Arial" w:hAnsi="Arial" w:cs="Arial"/>
          <w:lang w:val="hu-HU"/>
        </w:rPr>
        <w:t>más testkulturális és egészségügyi szakemberekkel együttműködni</w:t>
      </w:r>
    </w:p>
    <w:p w:rsidR="0077472A" w:rsidRPr="0081360A" w:rsidRDefault="0077472A" w:rsidP="0081360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</w:p>
    <w:p w:rsidR="0081360A" w:rsidRPr="0081360A" w:rsidRDefault="0081360A" w:rsidP="0081360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hu-HU"/>
        </w:rPr>
      </w:pPr>
      <w:r w:rsidRPr="0081360A">
        <w:rPr>
          <w:rFonts w:ascii="Arial" w:eastAsia="Times New Roman" w:hAnsi="Arial" w:cs="Arial"/>
          <w:b/>
          <w:bCs/>
          <w:lang w:eastAsia="hu-HU"/>
        </w:rPr>
        <w:t>Sportedző (sportág megjelölésével)</w:t>
      </w:r>
    </w:p>
    <w:p w:rsidR="0081360A" w:rsidRPr="0081360A" w:rsidRDefault="0081360A" w:rsidP="008136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81360A">
        <w:rPr>
          <w:rFonts w:ascii="Arial" w:eastAsia="Times New Roman" w:hAnsi="Arial" w:cs="Arial"/>
          <w:lang w:eastAsia="hu-HU"/>
        </w:rPr>
        <w:t>0078-06     Az egészséges életmód népszerűsítése</w:t>
      </w:r>
    </w:p>
    <w:p w:rsidR="0081360A" w:rsidRPr="0081360A" w:rsidRDefault="0081360A" w:rsidP="008136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81360A">
        <w:rPr>
          <w:rFonts w:ascii="Arial" w:eastAsia="Times New Roman" w:hAnsi="Arial" w:cs="Arial"/>
          <w:lang w:eastAsia="hu-HU"/>
        </w:rPr>
        <w:t>0079-06     A sport, mint a nevelés színtere és eszköze</w:t>
      </w:r>
    </w:p>
    <w:p w:rsidR="0081360A" w:rsidRPr="0081360A" w:rsidRDefault="0081360A" w:rsidP="008136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81360A">
        <w:rPr>
          <w:rFonts w:ascii="Arial" w:eastAsia="Times New Roman" w:hAnsi="Arial" w:cs="Arial"/>
          <w:lang w:eastAsia="hu-HU"/>
        </w:rPr>
        <w:t>0080-06     A sporttevékenységgel kapcsolatos ártalmak megelőzése, felismerése, kivédése</w:t>
      </w:r>
    </w:p>
    <w:p w:rsidR="0081360A" w:rsidRPr="0081360A" w:rsidRDefault="0081360A" w:rsidP="008136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81360A">
        <w:rPr>
          <w:rFonts w:ascii="Arial" w:eastAsia="Times New Roman" w:hAnsi="Arial" w:cs="Arial"/>
          <w:lang w:eastAsia="hu-HU"/>
        </w:rPr>
        <w:t>0081-06     Tanfolyamszervezés és - vezetés</w:t>
      </w:r>
    </w:p>
    <w:p w:rsidR="0081360A" w:rsidRPr="0081360A" w:rsidRDefault="0081360A" w:rsidP="008136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81360A">
        <w:rPr>
          <w:rFonts w:ascii="Arial" w:eastAsia="Times New Roman" w:hAnsi="Arial" w:cs="Arial"/>
          <w:lang w:eastAsia="hu-HU"/>
        </w:rPr>
        <w:t>0082-06     Rutin- és egyéb feladatok</w:t>
      </w:r>
    </w:p>
    <w:p w:rsidR="0081360A" w:rsidRPr="00FC583B" w:rsidRDefault="0081360A" w:rsidP="008136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81360A">
        <w:rPr>
          <w:rFonts w:ascii="Arial" w:eastAsia="Times New Roman" w:hAnsi="Arial" w:cs="Arial"/>
          <w:lang w:eastAsia="hu-HU"/>
        </w:rPr>
        <w:t xml:space="preserve">0084-06     A sportedző (a sportág megjelölésével) </w:t>
      </w:r>
      <w:proofErr w:type="gramStart"/>
      <w:r w:rsidRPr="0081360A">
        <w:rPr>
          <w:rFonts w:ascii="Arial" w:eastAsia="Times New Roman" w:hAnsi="Arial" w:cs="Arial"/>
          <w:lang w:eastAsia="hu-HU"/>
        </w:rPr>
        <w:t>speciális</w:t>
      </w:r>
      <w:proofErr w:type="gramEnd"/>
      <w:r w:rsidRPr="0081360A">
        <w:rPr>
          <w:rFonts w:ascii="Arial" w:eastAsia="Times New Roman" w:hAnsi="Arial" w:cs="Arial"/>
          <w:lang w:eastAsia="hu-HU"/>
        </w:rPr>
        <w:t xml:space="preserve"> tevékenységi köre</w:t>
      </w:r>
    </w:p>
    <w:p w:rsidR="00601391" w:rsidRPr="00FC583B" w:rsidRDefault="00601391" w:rsidP="0077472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hu-HU"/>
        </w:rPr>
      </w:pPr>
    </w:p>
    <w:p w:rsidR="00601391" w:rsidRPr="00FC583B" w:rsidRDefault="00601391" w:rsidP="00DE1243">
      <w:pPr>
        <w:pStyle w:val="Cmsor2"/>
        <w:rPr>
          <w:rFonts w:ascii="Arial" w:eastAsia="Times New Roman" w:hAnsi="Arial" w:cs="Arial"/>
          <w:sz w:val="32"/>
          <w:szCs w:val="32"/>
          <w:lang w:eastAsia="hu-HU"/>
        </w:rPr>
      </w:pPr>
      <w:r w:rsidRPr="00FC583B">
        <w:rPr>
          <w:rFonts w:ascii="Arial" w:eastAsia="Times New Roman" w:hAnsi="Arial" w:cs="Arial"/>
          <w:sz w:val="32"/>
          <w:szCs w:val="32"/>
          <w:lang w:eastAsia="hu-HU"/>
        </w:rPr>
        <w:t>A</w:t>
      </w:r>
      <w:r w:rsidRPr="00FC583B">
        <w:rPr>
          <w:rFonts w:ascii="Arial" w:eastAsia="Times New Roman" w:hAnsi="Arial" w:cs="Arial"/>
          <w:sz w:val="32"/>
          <w:szCs w:val="32"/>
          <w:lang w:eastAsia="hu-HU"/>
        </w:rPr>
        <w:t xml:space="preserve"> sportoktató</w:t>
      </w:r>
      <w:r w:rsidRPr="00FC583B">
        <w:rPr>
          <w:rFonts w:ascii="Arial" w:eastAsia="Times New Roman" w:hAnsi="Arial" w:cs="Arial"/>
          <w:sz w:val="32"/>
          <w:szCs w:val="32"/>
          <w:lang w:eastAsia="hu-HU"/>
        </w:rPr>
        <w:t xml:space="preserve"> szakképesítés munkaterületének rövid, jellemző leírása: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 xml:space="preserve">A </w:t>
      </w:r>
      <w:r w:rsidRPr="00FC583B">
        <w:rPr>
          <w:rStyle w:val="Kiemels2"/>
          <w:rFonts w:ascii="Arial" w:hAnsi="Arial" w:cs="Arial"/>
        </w:rPr>
        <w:t>Sportoktató</w:t>
      </w:r>
      <w:r w:rsidRPr="00FC583B">
        <w:rPr>
          <w:rFonts w:ascii="Arial" w:hAnsi="Arial" w:cs="Arial"/>
        </w:rPr>
        <w:t xml:space="preserve"> (a sportág megjelölésével) megtanítja a sportág legalapvetőbb technikai, taktikai és szabályismereteit.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Oktató, nevelő, képző tevékenysége eredményeként a tanítványok alkalmassá válnak a sportszerű versenyzésre, sportteljesítményük folyamatos és fokozatos növelésére, az egészséges életmód – ennek részeként a rendszeres testedzés, sportolás – népszerűsítésére.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Sportágában sporttanfolyamokat szervez és vezet.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 sportoktató sportágában részt vesz a versenyek szervezésében és azok lebonyolításában.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 xml:space="preserve">Kapcsolatot tart az érintett sportszervezetekkel és intézményekkel, képviseli a sportág érdekeit. </w:t>
      </w:r>
      <w:proofErr w:type="spellStart"/>
      <w:r w:rsidR="00212F7E" w:rsidRPr="00FC583B">
        <w:rPr>
          <w:rFonts w:ascii="Arial" w:hAnsi="Arial" w:cs="Arial"/>
        </w:rPr>
        <w:t>Ő</w:t>
      </w:r>
      <w:r w:rsidRPr="00FC583B">
        <w:rPr>
          <w:rFonts w:ascii="Arial" w:hAnsi="Arial" w:cs="Arial"/>
        </w:rPr>
        <w:t>gény</w:t>
      </w:r>
      <w:proofErr w:type="spellEnd"/>
      <w:r w:rsidRPr="00FC583B">
        <w:rPr>
          <w:rFonts w:ascii="Arial" w:hAnsi="Arial" w:cs="Arial"/>
        </w:rPr>
        <w:t xml:space="preserve"> szerint közreműködik a nevelési-oktatási intézmények sporteseményeinek szervezésében és lebonyolításában.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 szabadidősport terén részt vesz a szabadidőközpontok, – klubok munkájában, ilyen jellegű foglalkozásokat szervez.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Sportági képzettségének megfelelő programok szervezésével közreműködik a diákok tanórán kívüli foglalkoztatásában, a szabadidő hasznos és kulturált eltöltésében.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 xml:space="preserve">A </w:t>
      </w:r>
      <w:r w:rsidRPr="00FC583B">
        <w:rPr>
          <w:rStyle w:val="Kiemels2"/>
          <w:rFonts w:ascii="Arial" w:hAnsi="Arial" w:cs="Arial"/>
        </w:rPr>
        <w:t>sportoktató</w:t>
      </w:r>
      <w:r w:rsidRPr="00FC583B">
        <w:rPr>
          <w:rFonts w:ascii="Arial" w:hAnsi="Arial" w:cs="Arial"/>
        </w:rPr>
        <w:t xml:space="preserve"> olyan képességekkel, készségekkel rendelkezik, amelyek lehetővé teszik tudása gyakorlati alkalmazását: a mozgásos cselekvések – a sportági technikák és a képességfejlesztő gyakorlatok – alapszintű bemutatását és oktatását.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Tisztában van a sportág egészségügyi követelményeivel, veszélyhelyzeteivel, s megfelelő képzettséggel rendelkezik ezek betartásához, illetve elkerüléséhez.</w:t>
      </w:r>
    </w:p>
    <w:p w:rsidR="00601391" w:rsidRPr="00FC583B" w:rsidRDefault="00601391" w:rsidP="00601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lastRenderedPageBreak/>
        <w:t xml:space="preserve">Az általa irányított közösség vagy egyén motoros, testi, személyiség- és teljesítményfejlődése iránt felelősséget érez, </w:t>
      </w:r>
      <w:proofErr w:type="gramStart"/>
      <w:r w:rsidRPr="00FC583B">
        <w:rPr>
          <w:rFonts w:ascii="Arial" w:hAnsi="Arial" w:cs="Arial"/>
        </w:rPr>
        <w:t>etikusan</w:t>
      </w:r>
      <w:proofErr w:type="gramEnd"/>
      <w:r w:rsidRPr="00FC583B">
        <w:rPr>
          <w:rFonts w:ascii="Arial" w:hAnsi="Arial" w:cs="Arial"/>
        </w:rPr>
        <w:t xml:space="preserve"> kezeli a teljesítményértékekkel összefüggő cél-eszköz kapcsolat elemeit és megvalósítási módjait.</w:t>
      </w:r>
    </w:p>
    <w:p w:rsidR="00601391" w:rsidRPr="00FC583B" w:rsidRDefault="00601391" w:rsidP="00601391">
      <w:pPr>
        <w:pStyle w:val="NormlWeb"/>
        <w:rPr>
          <w:rFonts w:ascii="Arial" w:hAnsi="Arial" w:cs="Arial"/>
          <w:sz w:val="22"/>
          <w:szCs w:val="22"/>
        </w:rPr>
      </w:pPr>
      <w:r w:rsidRPr="00FC583B">
        <w:rPr>
          <w:rFonts w:ascii="Arial" w:hAnsi="Arial" w:cs="Arial"/>
          <w:sz w:val="22"/>
          <w:szCs w:val="22"/>
        </w:rPr>
        <w:t xml:space="preserve">A </w:t>
      </w:r>
      <w:r w:rsidRPr="00FC583B">
        <w:rPr>
          <w:rStyle w:val="Kiemels2"/>
          <w:rFonts w:ascii="Arial" w:hAnsi="Arial" w:cs="Arial"/>
          <w:sz w:val="22"/>
          <w:szCs w:val="22"/>
        </w:rPr>
        <w:t>Sportoktató</w:t>
      </w:r>
      <w:r w:rsidRPr="00FC583B">
        <w:rPr>
          <w:rFonts w:ascii="Arial" w:hAnsi="Arial" w:cs="Arial"/>
          <w:sz w:val="22"/>
          <w:szCs w:val="22"/>
        </w:rPr>
        <w:t xml:space="preserve"> részszakképesítéssel rendelkező képes: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 választott sportág mozgásformáit alapszinten bemutatni, elemezni, eredményesen oktatni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 xml:space="preserve">edzésterveket összeállítani és </w:t>
      </w:r>
      <w:proofErr w:type="spellStart"/>
      <w:r w:rsidRPr="00FC583B">
        <w:rPr>
          <w:rFonts w:ascii="Arial" w:hAnsi="Arial" w:cs="Arial"/>
        </w:rPr>
        <w:t>végrehajtatni</w:t>
      </w:r>
      <w:proofErr w:type="spellEnd"/>
      <w:r w:rsidRPr="00FC583B">
        <w:rPr>
          <w:rFonts w:ascii="Arial" w:hAnsi="Arial" w:cs="Arial"/>
        </w:rPr>
        <w:t>, magasabb képesítésű edzők által összeállított edzésterveket levezetni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az alaptechnikák végrehajtásakor előforduló hibákat felismerni, javítani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kisebb sporteseményeket megszervezni és lebonyolítani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sportágában tanfolyamokat, táborokat szervezni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sportágában szabadidős tevékenységeket szervezni, vezetni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 munkakörével együtt járó szervezési, pénzügyi, adminisztratív és marketing feladatokat ellátni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az egészséges életmódot népszerűsíteni, a rendszeres testedzés és sp</w:t>
      </w:r>
      <w:r w:rsidR="00212F7E" w:rsidRPr="00FC583B">
        <w:rPr>
          <w:rFonts w:ascii="Arial" w:hAnsi="Arial" w:cs="Arial"/>
        </w:rPr>
        <w:t>ortolás jelentőségét kiemelni</w:t>
      </w:r>
    </w:p>
    <w:p w:rsidR="00601391" w:rsidRPr="00FC583B" w:rsidRDefault="00212F7E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 xml:space="preserve">az </w:t>
      </w:r>
      <w:r w:rsidR="00601391" w:rsidRPr="00FC583B">
        <w:rPr>
          <w:rFonts w:ascii="Arial" w:hAnsi="Arial" w:cs="Arial"/>
        </w:rPr>
        <w:t>egészség megalapozásában, megszilárdításában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 tevékenységgel kapcsolatos ártalmakat felismerni, megelőzni a lehetőségekhez képest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szükség esetén szakszerű segítséget- és elsősegélyt nyújtani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a foglalkozásokon résztvevők képességeit és erőnlétét szakszerűen értékelni</w:t>
      </w:r>
    </w:p>
    <w:p w:rsidR="00601391" w:rsidRPr="00FC583B" w:rsidRDefault="00601391" w:rsidP="00601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FC583B">
        <w:rPr>
          <w:rFonts w:ascii="Arial" w:hAnsi="Arial" w:cs="Arial"/>
        </w:rPr>
        <w:t>más testkulturális és egészségügyi szakemberekkel együttműködni</w:t>
      </w:r>
    </w:p>
    <w:p w:rsidR="00601391" w:rsidRPr="00FC583B" w:rsidRDefault="00601391" w:rsidP="0077472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hu-HU"/>
        </w:rPr>
      </w:pPr>
    </w:p>
    <w:p w:rsidR="0077472A" w:rsidRPr="0077472A" w:rsidRDefault="0077472A" w:rsidP="0077472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hu-HU"/>
        </w:rPr>
      </w:pPr>
      <w:r w:rsidRPr="0077472A">
        <w:rPr>
          <w:rFonts w:ascii="Arial" w:eastAsia="Times New Roman" w:hAnsi="Arial" w:cs="Arial"/>
          <w:b/>
          <w:bCs/>
          <w:lang w:eastAsia="hu-HU"/>
        </w:rPr>
        <w:t>Sportoktató (sportág megjelölésével)</w:t>
      </w:r>
    </w:p>
    <w:p w:rsidR="0077472A" w:rsidRPr="0077472A" w:rsidRDefault="0077472A" w:rsidP="007747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77472A">
        <w:rPr>
          <w:rFonts w:ascii="Arial" w:eastAsia="Times New Roman" w:hAnsi="Arial" w:cs="Arial"/>
          <w:lang w:eastAsia="hu-HU"/>
        </w:rPr>
        <w:t>0078-06     Az egészséges életmód népszerűsítése</w:t>
      </w:r>
    </w:p>
    <w:p w:rsidR="0077472A" w:rsidRPr="0077472A" w:rsidRDefault="0077472A" w:rsidP="007747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77472A">
        <w:rPr>
          <w:rFonts w:ascii="Arial" w:eastAsia="Times New Roman" w:hAnsi="Arial" w:cs="Arial"/>
          <w:lang w:eastAsia="hu-HU"/>
        </w:rPr>
        <w:t>0079-06     A sport, mint a nevelés színtere és eszköze</w:t>
      </w:r>
    </w:p>
    <w:p w:rsidR="0077472A" w:rsidRPr="0077472A" w:rsidRDefault="0077472A" w:rsidP="007747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77472A">
        <w:rPr>
          <w:rFonts w:ascii="Arial" w:eastAsia="Times New Roman" w:hAnsi="Arial" w:cs="Arial"/>
          <w:lang w:eastAsia="hu-HU"/>
        </w:rPr>
        <w:t>0080-06     A sporttevékenységgel kapcsolatos ártalmak megelőzése, felismerése, kivédése</w:t>
      </w:r>
    </w:p>
    <w:p w:rsidR="0077472A" w:rsidRPr="0077472A" w:rsidRDefault="0077472A" w:rsidP="007747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77472A">
        <w:rPr>
          <w:rFonts w:ascii="Arial" w:eastAsia="Times New Roman" w:hAnsi="Arial" w:cs="Arial"/>
          <w:lang w:eastAsia="hu-HU"/>
        </w:rPr>
        <w:t>0081-06     Tanfolyamszervezés és -vezetés</w:t>
      </w:r>
    </w:p>
    <w:p w:rsidR="0077472A" w:rsidRPr="0077472A" w:rsidRDefault="0077472A" w:rsidP="007747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77472A">
        <w:rPr>
          <w:rFonts w:ascii="Arial" w:eastAsia="Times New Roman" w:hAnsi="Arial" w:cs="Arial"/>
          <w:lang w:eastAsia="hu-HU"/>
        </w:rPr>
        <w:t>0082-06     Rutin- és egyéb feladatok</w:t>
      </w:r>
    </w:p>
    <w:p w:rsidR="0077472A" w:rsidRDefault="0077472A" w:rsidP="007747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r w:rsidRPr="0077472A">
        <w:rPr>
          <w:rFonts w:ascii="Arial" w:eastAsia="Times New Roman" w:hAnsi="Arial" w:cs="Arial"/>
          <w:lang w:eastAsia="hu-HU"/>
        </w:rPr>
        <w:t xml:space="preserve">0083-06     A sportoktató (a sportág megjelölésével) </w:t>
      </w:r>
      <w:proofErr w:type="gramStart"/>
      <w:r w:rsidRPr="0077472A">
        <w:rPr>
          <w:rFonts w:ascii="Arial" w:eastAsia="Times New Roman" w:hAnsi="Arial" w:cs="Arial"/>
          <w:lang w:eastAsia="hu-HU"/>
        </w:rPr>
        <w:t>speciális</w:t>
      </w:r>
      <w:proofErr w:type="gramEnd"/>
      <w:r w:rsidRPr="0077472A">
        <w:rPr>
          <w:rFonts w:ascii="Arial" w:eastAsia="Times New Roman" w:hAnsi="Arial" w:cs="Arial"/>
          <w:lang w:eastAsia="hu-HU"/>
        </w:rPr>
        <w:t xml:space="preserve"> tevékenységi köre</w:t>
      </w:r>
    </w:p>
    <w:p w:rsidR="00FC583B" w:rsidRPr="0077472A" w:rsidRDefault="00FC583B" w:rsidP="00FC583B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  <w:bookmarkStart w:id="0" w:name="_GoBack"/>
      <w:bookmarkEnd w:id="0"/>
    </w:p>
    <w:p w:rsidR="0077472A" w:rsidRPr="0081360A" w:rsidRDefault="0077472A" w:rsidP="0077472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hu-HU"/>
        </w:rPr>
      </w:pPr>
    </w:p>
    <w:sectPr w:rsidR="0077472A" w:rsidRPr="00813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67D" w:rsidRDefault="0050667D" w:rsidP="00DE1243">
      <w:pPr>
        <w:spacing w:after="0" w:line="240" w:lineRule="auto"/>
      </w:pPr>
      <w:r>
        <w:separator/>
      </w:r>
    </w:p>
  </w:endnote>
  <w:endnote w:type="continuationSeparator" w:id="0">
    <w:p w:rsidR="0050667D" w:rsidRDefault="0050667D" w:rsidP="00DE1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67D" w:rsidRDefault="0050667D" w:rsidP="00DE1243">
      <w:pPr>
        <w:spacing w:after="0" w:line="240" w:lineRule="auto"/>
      </w:pPr>
      <w:r>
        <w:separator/>
      </w:r>
    </w:p>
  </w:footnote>
  <w:footnote w:type="continuationSeparator" w:id="0">
    <w:p w:rsidR="0050667D" w:rsidRDefault="0050667D" w:rsidP="00DE1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775A4"/>
    <w:multiLevelType w:val="multilevel"/>
    <w:tmpl w:val="BC0A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745F8"/>
    <w:multiLevelType w:val="multilevel"/>
    <w:tmpl w:val="9BCC4B04"/>
    <w:lvl w:ilvl="0">
      <w:start w:val="3"/>
      <w:numFmt w:val="decimal"/>
      <w:lvlText w:val="%1"/>
      <w:lvlJc w:val="left"/>
      <w:pPr>
        <w:ind w:left="451" w:hanging="3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1" w:hanging="351"/>
        <w:jc w:val="right"/>
      </w:pPr>
      <w:rPr>
        <w:rFonts w:ascii="Times New Roman" w:eastAsia="Times New Roman" w:hAnsi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•"/>
      <w:lvlJc w:val="left"/>
      <w:pPr>
        <w:ind w:left="2184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9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2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4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7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9" w:hanging="351"/>
      </w:pPr>
      <w:rPr>
        <w:rFonts w:hint="default"/>
      </w:rPr>
    </w:lvl>
  </w:abstractNum>
  <w:abstractNum w:abstractNumId="2" w15:restartNumberingAfterBreak="0">
    <w:nsid w:val="239F37DC"/>
    <w:multiLevelType w:val="multilevel"/>
    <w:tmpl w:val="A62C960E"/>
    <w:lvl w:ilvl="0">
      <w:start w:val="5"/>
      <w:numFmt w:val="upperRoman"/>
      <w:lvlText w:val="%1"/>
      <w:lvlJc w:val="left"/>
      <w:pPr>
        <w:ind w:left="690" w:hanging="478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690" w:hanging="478"/>
        <w:jc w:val="left"/>
      </w:pPr>
      <w:rPr>
        <w:rFonts w:ascii="Times New Roman" w:eastAsia="Times New Roman" w:hAnsi="Times New Roman" w:hint="default"/>
        <w:b/>
        <w:bCs/>
        <w:spacing w:val="-1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779" w:hanging="389"/>
        <w:jc w:val="right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3">
      <w:start w:val="1"/>
      <w:numFmt w:val="bullet"/>
      <w:lvlText w:val=""/>
      <w:lvlJc w:val="left"/>
      <w:pPr>
        <w:ind w:left="1024" w:hanging="396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3140" w:hanging="3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0" w:hanging="3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0" w:hanging="3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0" w:hanging="3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396"/>
      </w:pPr>
      <w:rPr>
        <w:rFonts w:hint="default"/>
      </w:rPr>
    </w:lvl>
  </w:abstractNum>
  <w:abstractNum w:abstractNumId="3" w15:restartNumberingAfterBreak="0">
    <w:nsid w:val="273263ED"/>
    <w:multiLevelType w:val="multilevel"/>
    <w:tmpl w:val="8646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D3005B"/>
    <w:multiLevelType w:val="multilevel"/>
    <w:tmpl w:val="86260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C0124"/>
    <w:multiLevelType w:val="hybridMultilevel"/>
    <w:tmpl w:val="BD783A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04541"/>
    <w:multiLevelType w:val="multilevel"/>
    <w:tmpl w:val="06FA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270187"/>
    <w:multiLevelType w:val="hybridMultilevel"/>
    <w:tmpl w:val="7F5690EA"/>
    <w:lvl w:ilvl="0" w:tplc="CF382374">
      <w:start w:val="1"/>
      <w:numFmt w:val="bullet"/>
      <w:lvlText w:val="-"/>
      <w:lvlJc w:val="left"/>
      <w:pPr>
        <w:ind w:left="681" w:hanging="361"/>
      </w:pPr>
      <w:rPr>
        <w:rFonts w:ascii="Times New Roman" w:eastAsia="Times New Roman" w:hAnsi="Times New Roman" w:hint="default"/>
        <w:w w:val="100"/>
        <w:sz w:val="20"/>
        <w:szCs w:val="20"/>
      </w:rPr>
    </w:lvl>
    <w:lvl w:ilvl="1" w:tplc="5EF2C874">
      <w:start w:val="1"/>
      <w:numFmt w:val="bullet"/>
      <w:lvlText w:val="•"/>
      <w:lvlJc w:val="left"/>
      <w:pPr>
        <w:ind w:left="1542" w:hanging="361"/>
      </w:pPr>
      <w:rPr>
        <w:rFonts w:hint="default"/>
      </w:rPr>
    </w:lvl>
    <w:lvl w:ilvl="2" w:tplc="7FBA803E">
      <w:start w:val="1"/>
      <w:numFmt w:val="bullet"/>
      <w:lvlText w:val="•"/>
      <w:lvlJc w:val="left"/>
      <w:pPr>
        <w:ind w:left="2404" w:hanging="361"/>
      </w:pPr>
      <w:rPr>
        <w:rFonts w:hint="default"/>
      </w:rPr>
    </w:lvl>
    <w:lvl w:ilvl="3" w:tplc="358CB192">
      <w:start w:val="1"/>
      <w:numFmt w:val="bullet"/>
      <w:lvlText w:val="•"/>
      <w:lvlJc w:val="left"/>
      <w:pPr>
        <w:ind w:left="3267" w:hanging="361"/>
      </w:pPr>
      <w:rPr>
        <w:rFonts w:hint="default"/>
      </w:rPr>
    </w:lvl>
    <w:lvl w:ilvl="4" w:tplc="BD7A9E46">
      <w:start w:val="1"/>
      <w:numFmt w:val="bullet"/>
      <w:lvlText w:val="•"/>
      <w:lvlJc w:val="left"/>
      <w:pPr>
        <w:ind w:left="4129" w:hanging="361"/>
      </w:pPr>
      <w:rPr>
        <w:rFonts w:hint="default"/>
      </w:rPr>
    </w:lvl>
    <w:lvl w:ilvl="5" w:tplc="57801E72">
      <w:start w:val="1"/>
      <w:numFmt w:val="bullet"/>
      <w:lvlText w:val="•"/>
      <w:lvlJc w:val="left"/>
      <w:pPr>
        <w:ind w:left="4992" w:hanging="361"/>
      </w:pPr>
      <w:rPr>
        <w:rFonts w:hint="default"/>
      </w:rPr>
    </w:lvl>
    <w:lvl w:ilvl="6" w:tplc="672686D4">
      <w:start w:val="1"/>
      <w:numFmt w:val="bullet"/>
      <w:lvlText w:val="•"/>
      <w:lvlJc w:val="left"/>
      <w:pPr>
        <w:ind w:left="5854" w:hanging="361"/>
      </w:pPr>
      <w:rPr>
        <w:rFonts w:hint="default"/>
      </w:rPr>
    </w:lvl>
    <w:lvl w:ilvl="7" w:tplc="D80E5480">
      <w:start w:val="1"/>
      <w:numFmt w:val="bullet"/>
      <w:lvlText w:val="•"/>
      <w:lvlJc w:val="left"/>
      <w:pPr>
        <w:ind w:left="6717" w:hanging="361"/>
      </w:pPr>
      <w:rPr>
        <w:rFonts w:hint="default"/>
      </w:rPr>
    </w:lvl>
    <w:lvl w:ilvl="8" w:tplc="1130D956">
      <w:start w:val="1"/>
      <w:numFmt w:val="bullet"/>
      <w:lvlText w:val="•"/>
      <w:lvlJc w:val="left"/>
      <w:pPr>
        <w:ind w:left="7579" w:hanging="361"/>
      </w:pPr>
      <w:rPr>
        <w:rFonts w:hint="default"/>
      </w:rPr>
    </w:lvl>
  </w:abstractNum>
  <w:abstractNum w:abstractNumId="8" w15:restartNumberingAfterBreak="0">
    <w:nsid w:val="58975958"/>
    <w:multiLevelType w:val="multilevel"/>
    <w:tmpl w:val="9ABC9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1A43E5"/>
    <w:multiLevelType w:val="hybridMultilevel"/>
    <w:tmpl w:val="D26E8730"/>
    <w:lvl w:ilvl="0" w:tplc="E25C6BD2">
      <w:start w:val="1"/>
      <w:numFmt w:val="bullet"/>
      <w:lvlText w:val=""/>
      <w:lvlJc w:val="left"/>
      <w:pPr>
        <w:ind w:left="504" w:hanging="396"/>
      </w:pPr>
      <w:rPr>
        <w:rFonts w:ascii="Symbol" w:eastAsia="Symbol" w:hAnsi="Symbol" w:hint="default"/>
        <w:w w:val="99"/>
        <w:sz w:val="24"/>
        <w:szCs w:val="24"/>
      </w:rPr>
    </w:lvl>
    <w:lvl w:ilvl="1" w:tplc="C448807C">
      <w:start w:val="1"/>
      <w:numFmt w:val="bullet"/>
      <w:lvlText w:val="•"/>
      <w:lvlJc w:val="left"/>
      <w:pPr>
        <w:ind w:left="1348" w:hanging="396"/>
      </w:pPr>
      <w:rPr>
        <w:rFonts w:hint="default"/>
      </w:rPr>
    </w:lvl>
    <w:lvl w:ilvl="2" w:tplc="88E66728">
      <w:start w:val="1"/>
      <w:numFmt w:val="bullet"/>
      <w:lvlText w:val="•"/>
      <w:lvlJc w:val="left"/>
      <w:pPr>
        <w:ind w:left="2196" w:hanging="396"/>
      </w:pPr>
      <w:rPr>
        <w:rFonts w:hint="default"/>
      </w:rPr>
    </w:lvl>
    <w:lvl w:ilvl="3" w:tplc="ED4C1EB2">
      <w:start w:val="1"/>
      <w:numFmt w:val="bullet"/>
      <w:lvlText w:val="•"/>
      <w:lvlJc w:val="left"/>
      <w:pPr>
        <w:ind w:left="3044" w:hanging="396"/>
      </w:pPr>
      <w:rPr>
        <w:rFonts w:hint="default"/>
      </w:rPr>
    </w:lvl>
    <w:lvl w:ilvl="4" w:tplc="E0DE39C0">
      <w:start w:val="1"/>
      <w:numFmt w:val="bullet"/>
      <w:lvlText w:val="•"/>
      <w:lvlJc w:val="left"/>
      <w:pPr>
        <w:ind w:left="3892" w:hanging="396"/>
      </w:pPr>
      <w:rPr>
        <w:rFonts w:hint="default"/>
      </w:rPr>
    </w:lvl>
    <w:lvl w:ilvl="5" w:tplc="ECB22804">
      <w:start w:val="1"/>
      <w:numFmt w:val="bullet"/>
      <w:lvlText w:val="•"/>
      <w:lvlJc w:val="left"/>
      <w:pPr>
        <w:ind w:left="4740" w:hanging="396"/>
      </w:pPr>
      <w:rPr>
        <w:rFonts w:hint="default"/>
      </w:rPr>
    </w:lvl>
    <w:lvl w:ilvl="6" w:tplc="9CB086E4">
      <w:start w:val="1"/>
      <w:numFmt w:val="bullet"/>
      <w:lvlText w:val="•"/>
      <w:lvlJc w:val="left"/>
      <w:pPr>
        <w:ind w:left="5588" w:hanging="396"/>
      </w:pPr>
      <w:rPr>
        <w:rFonts w:hint="default"/>
      </w:rPr>
    </w:lvl>
    <w:lvl w:ilvl="7" w:tplc="470ABC7C">
      <w:start w:val="1"/>
      <w:numFmt w:val="bullet"/>
      <w:lvlText w:val="•"/>
      <w:lvlJc w:val="left"/>
      <w:pPr>
        <w:ind w:left="6436" w:hanging="396"/>
      </w:pPr>
      <w:rPr>
        <w:rFonts w:hint="default"/>
      </w:rPr>
    </w:lvl>
    <w:lvl w:ilvl="8" w:tplc="5DC0109A">
      <w:start w:val="1"/>
      <w:numFmt w:val="bullet"/>
      <w:lvlText w:val="•"/>
      <w:lvlJc w:val="left"/>
      <w:pPr>
        <w:ind w:left="7284" w:hanging="396"/>
      </w:pPr>
      <w:rPr>
        <w:rFonts w:hint="default"/>
      </w:rPr>
    </w:lvl>
  </w:abstractNum>
  <w:abstractNum w:abstractNumId="10" w15:restartNumberingAfterBreak="0">
    <w:nsid w:val="632708C5"/>
    <w:multiLevelType w:val="hybridMultilevel"/>
    <w:tmpl w:val="488C9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B209F"/>
    <w:multiLevelType w:val="hybridMultilevel"/>
    <w:tmpl w:val="50F664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E7217"/>
    <w:multiLevelType w:val="hybridMultilevel"/>
    <w:tmpl w:val="3E9C3F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B3C0F"/>
    <w:multiLevelType w:val="hybridMultilevel"/>
    <w:tmpl w:val="9D44AB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10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0A"/>
    <w:rsid w:val="001D6CBC"/>
    <w:rsid w:val="00212F7E"/>
    <w:rsid w:val="00360380"/>
    <w:rsid w:val="0050667D"/>
    <w:rsid w:val="00601391"/>
    <w:rsid w:val="00704C24"/>
    <w:rsid w:val="0077472A"/>
    <w:rsid w:val="0081360A"/>
    <w:rsid w:val="00DE1243"/>
    <w:rsid w:val="00FC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0726"/>
  <w15:chartTrackingRefBased/>
  <w15:docId w15:val="{72BF4D92-E810-4C7C-A18E-A8BD950D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360A"/>
  </w:style>
  <w:style w:type="paragraph" w:styleId="Cmsor1">
    <w:name w:val="heading 1"/>
    <w:basedOn w:val="Norml"/>
    <w:next w:val="Norml"/>
    <w:link w:val="Cmsor1Char"/>
    <w:uiPriority w:val="9"/>
    <w:qFormat/>
    <w:rsid w:val="00212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E12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7747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0139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77472A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77472A"/>
    <w:pPr>
      <w:widowControl w:val="0"/>
      <w:spacing w:after="0" w:line="240" w:lineRule="auto"/>
      <w:ind w:left="117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77472A"/>
    <w:rPr>
      <w:rFonts w:ascii="Times New Roman" w:eastAsia="Times New Roman" w:hAnsi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1"/>
    <w:qFormat/>
    <w:rsid w:val="0077472A"/>
    <w:pPr>
      <w:widowControl w:val="0"/>
      <w:spacing w:after="0" w:line="240" w:lineRule="auto"/>
    </w:pPr>
    <w:rPr>
      <w:lang w:val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0139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Kiemels2">
    <w:name w:val="Strong"/>
    <w:basedOn w:val="Bekezdsalapbettpusa"/>
    <w:uiPriority w:val="22"/>
    <w:qFormat/>
    <w:rsid w:val="00601391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601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212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DE12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DE1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E1243"/>
  </w:style>
  <w:style w:type="paragraph" w:styleId="llb">
    <w:name w:val="footer"/>
    <w:basedOn w:val="Norml"/>
    <w:link w:val="llbChar"/>
    <w:uiPriority w:val="99"/>
    <w:unhideWhenUsed/>
    <w:rsid w:val="00DE1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E1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1232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3</cp:revision>
  <dcterms:created xsi:type="dcterms:W3CDTF">2016-04-27T15:46:00Z</dcterms:created>
  <dcterms:modified xsi:type="dcterms:W3CDTF">2016-04-27T17:36:00Z</dcterms:modified>
</cp:coreProperties>
</file>