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F50" w:rsidRPr="00DC371C" w:rsidRDefault="00C33F50" w:rsidP="00DC371C">
      <w:pPr>
        <w:pStyle w:val="Cmsor4"/>
        <w:rPr>
          <w:rFonts w:ascii="Arial" w:hAnsi="Arial" w:cs="Arial"/>
          <w:sz w:val="22"/>
          <w:szCs w:val="22"/>
        </w:rPr>
      </w:pPr>
      <w:r w:rsidRPr="00DC371C">
        <w:rPr>
          <w:rFonts w:ascii="Arial" w:hAnsi="Arial" w:cs="Arial"/>
          <w:sz w:val="22"/>
          <w:szCs w:val="22"/>
        </w:rPr>
        <w:t>1991. évi LXIV. törvény</w:t>
      </w:r>
    </w:p>
    <w:p w:rsidR="00C33F50" w:rsidRPr="00DC371C" w:rsidRDefault="00C33F50" w:rsidP="00DC371C">
      <w:pPr>
        <w:pStyle w:val="Cmsor4"/>
        <w:rPr>
          <w:rFonts w:ascii="Arial" w:hAnsi="Arial" w:cs="Arial"/>
          <w:sz w:val="22"/>
          <w:szCs w:val="22"/>
        </w:rPr>
      </w:pPr>
      <w:proofErr w:type="gramStart"/>
      <w:r w:rsidRPr="00DC371C">
        <w:rPr>
          <w:rFonts w:ascii="Arial" w:hAnsi="Arial" w:cs="Arial"/>
          <w:sz w:val="22"/>
          <w:szCs w:val="22"/>
        </w:rPr>
        <w:t>a</w:t>
      </w:r>
      <w:proofErr w:type="gramEnd"/>
      <w:r w:rsidRPr="00DC371C">
        <w:rPr>
          <w:rFonts w:ascii="Arial" w:hAnsi="Arial" w:cs="Arial"/>
          <w:sz w:val="22"/>
          <w:szCs w:val="22"/>
        </w:rPr>
        <w:t xml:space="preserve"> Gyermek jogairól szóló, New Yorkban, 1989. november 20-án kelt Egyezmény kihirdetéséről</w:t>
      </w:r>
    </w:p>
    <w:p w:rsidR="00C33F50" w:rsidRPr="00DC371C" w:rsidRDefault="003374EC" w:rsidP="003374EC">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 vonatkozásában gyermek az a személy, aki </w:t>
      </w:r>
      <w:proofErr w:type="spellStart"/>
      <w:r w:rsidRPr="00DC371C">
        <w:rPr>
          <w:rFonts w:ascii="Arial" w:eastAsia="Times New Roman" w:hAnsi="Arial" w:cs="Arial"/>
          <w:lang w:eastAsia="hu-HU"/>
        </w:rPr>
        <w:t>tizennyolcadik</w:t>
      </w:r>
      <w:proofErr w:type="spellEnd"/>
      <w:r w:rsidRPr="00DC371C">
        <w:rPr>
          <w:rFonts w:ascii="Arial" w:eastAsia="Times New Roman" w:hAnsi="Arial" w:cs="Arial"/>
          <w:lang w:eastAsia="hu-HU"/>
        </w:rPr>
        <w:t xml:space="preserve"> életévét </w:t>
      </w:r>
      <w:bookmarkStart w:id="0" w:name="_GoBack"/>
      <w:bookmarkEnd w:id="0"/>
      <w:r w:rsidRPr="00DC371C">
        <w:rPr>
          <w:rFonts w:ascii="Arial" w:eastAsia="Times New Roman" w:hAnsi="Arial" w:cs="Arial"/>
          <w:lang w:eastAsia="hu-HU"/>
        </w:rPr>
        <w:t xml:space="preserve">nem töltötte be, </w:t>
      </w:r>
      <w:proofErr w:type="gramStart"/>
      <w:r w:rsidRPr="00DC371C">
        <w:rPr>
          <w:rFonts w:ascii="Arial" w:eastAsia="Times New Roman" w:hAnsi="Arial" w:cs="Arial"/>
          <w:lang w:eastAsia="hu-HU"/>
        </w:rPr>
        <w:t>kivéve</w:t>
      </w:r>
      <w:proofErr w:type="gramEnd"/>
      <w:r w:rsidRPr="00DC371C">
        <w:rPr>
          <w:rFonts w:ascii="Arial" w:eastAsia="Times New Roman" w:hAnsi="Arial" w:cs="Arial"/>
          <w:lang w:eastAsia="hu-HU"/>
        </w:rPr>
        <w:t xml:space="preserve"> ha a reá alkalmazandó jogszabályok értelmében nagykorúságát már korábban eléri.</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tiszteletben tartják és biztosítják a joghatóságuk alá tartozó gyermekek számára az Egyezményben lefektetett jogokat minden megkülönböztetés, nevezetesen a gyermeknek vagy </w:t>
      </w:r>
      <w:proofErr w:type="gramStart"/>
      <w:r w:rsidRPr="00DC371C">
        <w:rPr>
          <w:rFonts w:ascii="Arial" w:eastAsia="Times New Roman" w:hAnsi="Arial" w:cs="Arial"/>
          <w:lang w:eastAsia="hu-HU"/>
        </w:rPr>
        <w:t>szüleinek</w:t>
      </w:r>
      <w:proofErr w:type="gramEnd"/>
      <w:r w:rsidRPr="00DC371C">
        <w:rPr>
          <w:rFonts w:ascii="Arial" w:eastAsia="Times New Roman" w:hAnsi="Arial" w:cs="Arial"/>
          <w:lang w:eastAsia="hu-HU"/>
        </w:rPr>
        <w:t xml:space="preserve"> vagy törvényes képviselőjének faja, színe, neme, nyelve, vallása, politikai vagy más véleménye, nemzeti, nemzetiségi vagy társadalmi származása, vagyoni helyzete, cselekvőképtelensége, születési vagy egyéb helyzete szerinti különbségtétel nélkül.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megteszik a megfelelő intézkedéseket arra, hogy a gyermeket hatékonyan megvédjék minden, bármely formában jelentkező megkülönböztetéstől és megtorlástól, amely szülei, törvényes képviselői vagy családtagjai jogi helyzete, tevékenysége, véleménynyilvánítása vagy meggyőződése miatt érhetné őt.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 szociális védelem köz- és magánintézményei, a bíróságok, a közigazgatási </w:t>
      </w:r>
      <w:proofErr w:type="gramStart"/>
      <w:r w:rsidRPr="00DC371C">
        <w:rPr>
          <w:rFonts w:ascii="Arial" w:eastAsia="Times New Roman" w:hAnsi="Arial" w:cs="Arial"/>
          <w:lang w:eastAsia="hu-HU"/>
        </w:rPr>
        <w:t>hatóságok</w:t>
      </w:r>
      <w:proofErr w:type="gramEnd"/>
      <w:r w:rsidRPr="00DC371C">
        <w:rPr>
          <w:rFonts w:ascii="Arial" w:eastAsia="Times New Roman" w:hAnsi="Arial" w:cs="Arial"/>
          <w:lang w:eastAsia="hu-HU"/>
        </w:rPr>
        <w:t xml:space="preserve"> és a törvényhozó szervek minden, a gyermeket érintő döntésükben a gyermek mindenek felett álló érdekét veszik figyelembe elsősorban.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kötelezik magukat arra, hogy a gyermek számára, figyelembe véve szülei, gyámjai és az érte törvényesen felelős más személyek jogait és kötelességeit, biztosítják a jólétéhez szükséges védelmet és gondozást, e célból meghozzák a szükséges törvényhozási és közigazgatási intézkedéseket.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gondoskodnak arról, hogy a gyermekkel foglalkozó és védelmét biztosító intézmények, hivatalok és létesítmények működése megfeleljen az illetékes hatóságok által megállapított szabályoknak, különösen a biztonság és az egészség területén, valamint ezek személyzeti létszámával és szakértelmével, továbbá a megfelelő ellenőrzés meglétével kapcsolatban.</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meghoznak minden olyan törvényhozási, közigazgatási vagy egyéb intézkedést, amelyek az Egyezményben elismert jogok érvényesüléséhez szükségesek. Amennyiben gazdasági, szociális és kulturális jogokról van szó, ezeket az intézkedéseket a rendelkezésükre álló erőforrások határai között és szükség esetén, a nemzetközi együttműködés keretében hozzák meg.</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Az Egyezményben részes államok tiszteletben tartják a szülőknek vagy, adott esetben a helyi szokás szerint, a nagycsaládnak vagy a közösségnek, a gyámoknak vagy más, a gyermekért törvényesen felelős személyeknek azt a felelősségét, jogát és kötelességét, hogy a gyermeknek az Egyezményben elismert jogai gyakorlásához, képességei fejlettségének megfelelően, iránymutatást és tanácsokat adjanak.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6.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hogy minden gyermeknek veleszületett joga van az életre.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a lehetséges legnagyobb mértékben biztosítják a gyermek életben maradását és fejlődését.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7.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 gyermeket születésekor anyakönyvezik és ettől kezdve joga van ahhoz, hogy nevet kapjon, állampolgárságot </w:t>
      </w:r>
      <w:proofErr w:type="gramStart"/>
      <w:r w:rsidRPr="00DC371C">
        <w:rPr>
          <w:rFonts w:ascii="Arial" w:eastAsia="Times New Roman" w:hAnsi="Arial" w:cs="Arial"/>
          <w:lang w:eastAsia="hu-HU"/>
        </w:rPr>
        <w:t>szerezzen</w:t>
      </w:r>
      <w:proofErr w:type="gramEnd"/>
      <w:r w:rsidRPr="00DC371C">
        <w:rPr>
          <w:rFonts w:ascii="Arial" w:eastAsia="Times New Roman" w:hAnsi="Arial" w:cs="Arial"/>
          <w:lang w:eastAsia="hu-HU"/>
        </w:rPr>
        <w:t xml:space="preserve"> és lehetőség szerint ismerje szüleit, valamint ahhoz, hogy ezek neveljék.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gondoskodnak arról, hogy ezeket a jogokat hazai törvényhozásuknak és a tárgyra vonatkozó nemzetközi okmányokban vállalt kötelezettségeiknek megfelelően érvényre juttassák, különösen akkor, ha ennek hiányában a gyermek hontalanná válna.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8.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kötelezik magukat arra, hogy törvénysértő beavatkozás nélkül tiszteletben tartják a gyermeknek saját személyazonossága - ideértve állampolgársága, neve, családi kapcsolatai - megtartásához fűződő, a törvényben elismert jogát.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Ha a gyermeket törvénytelen módon megfosztják személyazonossága alkotó elemeitől vagy azoknak egy részétől, az Egyezményben részes államok megfelelő segítséget és védelmet nyújtanak ahhoz, hogy személyazonosságát a lehető legrövidebb időn belül helyreállítsák.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9.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gondoskodnak arról, hogy a gyermeket szüleitől, ezek akarata ellenére, ne válasszák el, kivéve, ha az illetékes hatóságok, bírói felülvizsgálat lehetőségének fenntartásával és az erre vonatkozó törvényeknek és eljárásoknak megfelelően úgy döntenek, hogy ez az elválasztás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érdekében szükséges. Ilyen értelmű döntés szükséges lehet bizonyos különleges esetekben, például akkor, ha a szülők durván kezelik vagy elhanyagolják gyermeküket, illetőleg ha különválva élnek és dönteni kell a gyermek elhelyezéséről.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 jelen cikk 1. bekezdésében említett minden esetben valamennyi érdekelt félnek lehetőséget kell adni az eljárásban való részvételre és véleményük ismertetésére.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3. Az Egyezményben részes államok tiszteletben tartják a mindkét szülőjétől vagy ezek egyikétől külön élő gyermeknek azt a jogát, hogy személyes kapcsolatot és közvetlen </w:t>
      </w:r>
      <w:r w:rsidRPr="00DC371C">
        <w:rPr>
          <w:rFonts w:ascii="Arial" w:eastAsia="Times New Roman" w:hAnsi="Arial" w:cs="Arial"/>
          <w:lang w:eastAsia="hu-HU"/>
        </w:rPr>
        <w:lastRenderedPageBreak/>
        <w:t xml:space="preserve">érintkezést tarthasson fenn mindkét szülőjével, kivéve, ha ez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érdekeivel ellenkezik.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4. </w:t>
      </w:r>
      <w:proofErr w:type="gramStart"/>
      <w:r w:rsidRPr="00DC371C">
        <w:rPr>
          <w:rFonts w:ascii="Arial" w:eastAsia="Times New Roman" w:hAnsi="Arial" w:cs="Arial"/>
          <w:lang w:eastAsia="hu-HU"/>
        </w:rPr>
        <w:t>Amennyiben az elválasztás az Egyezményben részes állam által foganatosított intézkedés folytán következett be - mint a szülők vagy egyikük vagy a gyermek letartóztatása, szabadságvesztés-büntetése, száműzetése, kiutasítása vagy halála (ideértve azt is, ha a halál a letartóztatás folyamán következett be bármely okból) -, a részes állam, kérelemre, a szülőkkel, a gyermekkel vagy, szükség esetén valamely más családtaggal közli a családtag vagy családtagok tartózkodási helyére vonatkozó lényeges adatokat, kivéve, ha ezeknek az adatoknak a nyilvánosságra hozatala hátrányos a gyermek jólétére nézve.</w:t>
      </w:r>
      <w:proofErr w:type="gramEnd"/>
      <w:r w:rsidRPr="00DC371C">
        <w:rPr>
          <w:rFonts w:ascii="Arial" w:eastAsia="Times New Roman" w:hAnsi="Arial" w:cs="Arial"/>
          <w:lang w:eastAsia="hu-HU"/>
        </w:rPr>
        <w:t xml:space="preserve"> Az Egyezményben részes államok gondoskodnak továbbá arról is, önmagában az említett kérelem benyújtása ne járjon hátrányos következményekkel az érdekelt személy vagy személyek számára.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10.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államokra a 9. cikk első bekezdésében foglaltak értelmében háruló kötelezettségeknek megfelelően, a részes államoknak pozitív szellemben, emberiességgel és kellő gondossággal kell megvizsgálniuk bármely gyermeknek vagy szüleinek családegyesítés céljából valamely részes államba való beutazása vagy onnan való kiutazása iránti kérelmét. Az Egyezményben részes államok gondoskodnak továbbá arról is, hogy az ilyen kérelem előterjesztése ne járjon hátrányos következményekkel a kérelem előterjesztői és családtagjaik számára.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Annak a gyermeknek, akinek szülei különböző államokban bírnak állandó lakóhellyel, joga van, kivételes körülményektől eltekintve, mindkét szülőjével rendszeresen személyes kapcsolatot és közvetlen érintkezést fenntartani. Ennek megvalósítására, valamint az Egyezményben részes államokra a 9. cikk 1. bekezdése ételmében háruló kötelezettségeknek megfelelően, a részes államok tiszteletben tartják a gyermeknek és szüleinek azt a jogát, hogy bármely országot, beleértve a sajátjukat is, elhagyják és visszatérjenek saját országukba. Bármely ország elhagyásának joga csak a törvényben meghatározott olyan korlátozásoknak vethető alá, amelyek az állam biztonságának, a közrendnek, a közegészségügynek, a közerkölcsnek, valamint mások jogainak és szabadságainak védelme érdekében szükségesek, és amelyek összhangban vannak az Egyezményben elismert egyéb jogokkal.</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intézkedéseket tesznek, hogy megakadályozzák a gyermekek törvényellenes külföldre utaztatását és ott-tartását.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Ebből a célból az Egyezményben részes államok előmozdítják a kétoldalú és többoldalú megállapodások megkötését, illetőleg a meglévő megállapodásokhoz való csatlakozást.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az ítélőképessége birtokában lévő gyermek számára biztosítják azt a jogot, hogy minden őt érdeklő kérdésben szabadon kinyilváníthassa véleményét, a gyermek véleményét, figyelemmel korára és érettségi fokára, kellően tekintetbe kell venni.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Ebből a célból nevezetesen lehetőséget kell adni a gyermeknek arra, hogy bármely olyan bírói vagy közigazgatási eljárásban, amelyben érdekelt, közvetlenül vagy képviselője, </w:t>
      </w:r>
      <w:r w:rsidRPr="00DC371C">
        <w:rPr>
          <w:rFonts w:ascii="Arial" w:eastAsia="Times New Roman" w:hAnsi="Arial" w:cs="Arial"/>
          <w:lang w:eastAsia="hu-HU"/>
        </w:rPr>
        <w:lastRenderedPageBreak/>
        <w:t>illetőleg arra alkalmas szerv útján, a hazai jogszabályokban foglalt eljárási szabályoknak megfelelően meghallgassák.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 gyermeknek joga van a véleménynyilvánítás szabadságára. Ez a jog magában foglalja mindenfajta tájékoztatás és eszme határokra tekintet nélküli kérésének, megismerésének és terjesztésének szabadságát, nyilvánuljon meg az szóban, írásban, nyomtatásban, művészi vagy bármilyen más, a gyermek választásának megfelelő formában.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Ennek a jognak a gyakorlása csak a törvényben kifejezetten megállapított korlátozásoknak vethető alá, amelyek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mások jogainak és jó hírnevének tiszteletben tartása, illetőleg</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az állam biztonsága, a közrend, a közegészségügy, vagy a közerkölcs védelme érdekében szükségesek.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tiszteletben tartják a gyermek jogát a gondolat-, a lelkiismeret- és a vallásszabadságra.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tiszteletben tartják a szülőknek vagy, adott esetben, a gyermek törvényes képviselőinek azt a jogát és kötelességét, hogy a gyermeket e jogának gyakorlásában képességei fejlettségének megfelelően irányítsák.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 vallás vagy meggyőződés kinyilvánításának szabadságát csak a törvényben megállapított olyan korlátozásoknak lehet alávetni, amelyek a közbiztonság, a közrend, a közegészségügy, a közerkölcs, vagy mások alapvető jogai és szabadságai védelmének érdekében szükségesek.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15.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a gyermek egyesülési és békés gyülekezési jogát.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E jogok gyakorlását csak a törvényben meghatározott olyan korlátozásoknak lehet alávetni, amelyek egy demokratikus társadalomban az állam biztonsága, a közbiztonság és a közrend, illetőleg a közegészségügy és a közerkölcs, vagy mások jogai és szabadságai védelmének érdekében szükségesek.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16.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 gyermeket nem szabad alávetni magánéletével, családjával, lakásával vagy levelezésével kapcsolatban önkényes vagy törvénytelen beavatkozásnak, sem pedig becsülete vagy jó hírneve elleni jogtalan támadásnak.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Ilyen beavatkozás vagy támadás ellen a gyermeket megilleti a törvény védelme.</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17.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Az Egyezményben részes államok elismerik a tömegtájékoztatási eszközök feladatának fontosságát, és gondoskodnak arról, hogy a gyermek hozzájusson a különböző hazai és nemzetközi forrásokból származó tájékoztatáshoz és anyagokhoz, nevezetesen azokhoz, amelyek szociális, szellemi és erkölcsi jóléte előmozdítását, valamint fizikai és szellemi egészségét szolgálják. Ebből a célból a részes államok: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előmozdítják azt, hogy a tömegtájékoztatási eszközök - a 29. cikk szellemének megfelelően - a gyermek számára szociális és kulturális szempontból hasznos tájékoztatást és anyagokat terjesszenek;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előmozdítják a nemzetközi együttműködést a különféle hazai és nemzetközi, kulturális forrásokból származó ilyenfajta tájékoztatás és anyagok előállítása, cseréje és terjesztése érdekében;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előmozdítják a gyermekkönyvek előállítását és terjesztését;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 xml:space="preserve">előmozdítják, hogy a tömegtájékoztatási eszközök különösen vegyék figyelembe az őslakossághoz, illetőleg a kisebbségi csoportokhoz tartozó </w:t>
      </w:r>
      <w:proofErr w:type="gramStart"/>
      <w:r w:rsidRPr="00DC371C">
        <w:rPr>
          <w:rFonts w:ascii="Arial" w:eastAsia="Times New Roman" w:hAnsi="Arial" w:cs="Arial"/>
          <w:lang w:eastAsia="hu-HU"/>
        </w:rPr>
        <w:t>gyermek nyelvi</w:t>
      </w:r>
      <w:proofErr w:type="gramEnd"/>
      <w:r w:rsidRPr="00DC371C">
        <w:rPr>
          <w:rFonts w:ascii="Arial" w:eastAsia="Times New Roman" w:hAnsi="Arial" w:cs="Arial"/>
          <w:lang w:eastAsia="hu-HU"/>
        </w:rPr>
        <w:t xml:space="preserve"> szükségleteit;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e) </w:t>
      </w:r>
      <w:r w:rsidRPr="00DC371C">
        <w:rPr>
          <w:rFonts w:ascii="Arial" w:eastAsia="Times New Roman" w:hAnsi="Arial" w:cs="Arial"/>
          <w:lang w:eastAsia="hu-HU"/>
        </w:rPr>
        <w:t xml:space="preserve">elősegítik a gyermek jólétére ártalmas </w:t>
      </w:r>
      <w:proofErr w:type="gramStart"/>
      <w:r w:rsidRPr="00DC371C">
        <w:rPr>
          <w:rFonts w:ascii="Arial" w:eastAsia="Times New Roman" w:hAnsi="Arial" w:cs="Arial"/>
          <w:lang w:eastAsia="hu-HU"/>
        </w:rPr>
        <w:t>információk</w:t>
      </w:r>
      <w:proofErr w:type="gramEnd"/>
      <w:r w:rsidRPr="00DC371C">
        <w:rPr>
          <w:rFonts w:ascii="Arial" w:eastAsia="Times New Roman" w:hAnsi="Arial" w:cs="Arial"/>
          <w:lang w:eastAsia="hu-HU"/>
        </w:rPr>
        <w:t xml:space="preserve"> és anyagok elleni védelmét megfelelően szolgáló irányelvek kidolgozását a 13. és a 18. cikk rendelkezéseinek figyelembevételével.</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18.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minden erejükkel azon lesznek, hogy biztosítsák annak az elvnek az elismertetését, amely szerint a szülőknek közös a felelősségük a gyermek neveléséért és fejlődésének biztosításáért. A felelősség a gyermek neveléséért és fejlődésének biztosításáért elsősorban a szülőkre, illetőleg, adott esetben a gyermek törvényes képviselőire hárul. Ezeket cselekedeteikben mindenekelőtt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érdekének kell vezetnie.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említett jogok biztosítása és előmozdítása érdekében a részes államok megfelelő segítséget nyújtanak a szülőknek és a gyermek törvényes képviselőinek a gyermek nevelésével kapcsolatban reájuk háruló felelősség gyakorlásához, és gondoskodnak gyermekjóléti intézmények, létesítmények és szolgálatok létrehozásáról.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megtesznek minden megfelelő intézkedést annak érdekében, hogy a dolgozó szülők gyermekei számára biztosítsák olyan szolgáltatások és gyermekőrző intézmények igénybevételének jogát, amelyekre jogosultak.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19.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w:t>
      </w:r>
      <w:proofErr w:type="gramStart"/>
      <w:r w:rsidRPr="00DC371C">
        <w:rPr>
          <w:rFonts w:ascii="Arial" w:eastAsia="Times New Roman" w:hAnsi="Arial" w:cs="Arial"/>
          <w:lang w:eastAsia="hu-HU"/>
        </w:rPr>
        <w:t>Az Egyezményben részes államok megtesznek minden arra alkalmas, törvényhozási, közigazgatási, szociális és nevelési intézkedést, hogy megvédjék a gyermeket az erőszak, a támadás, a fizikai és lelki durvaság, az elhagyás vagy az elhanyagolás, a rossz bánásmód vagy a kizsákmányolás - ideértve a nemi erőszakot is - bármilyen formájától mindaddig, amíg szüleinek vagy valamelyik szülőjének, illetőleg törvényes képviselőjének vagy képviselőinek, vagy bármely más olyan személynek, akinél elhelyezték, felügyelete alatt áll.</w:t>
      </w:r>
      <w:proofErr w:type="gramEnd"/>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Ezek a védelmi intézkedések szükség szerint olyan hatékony eljárásokat foglalnak magukban, amelyek a gyermek és gondviselői számára szükségesek szociális programok létrehozását teszik lehetővé, továbbá a fentebb leírt rossz bánásmód eseteiben hozzájárulnak a cselekmény felismeréséhez, bejelentéséhez, a jelentés illetékes helyre </w:t>
      </w:r>
      <w:r w:rsidRPr="00DC371C">
        <w:rPr>
          <w:rFonts w:ascii="Arial" w:eastAsia="Times New Roman" w:hAnsi="Arial" w:cs="Arial"/>
          <w:lang w:eastAsia="hu-HU"/>
        </w:rPr>
        <w:lastRenderedPageBreak/>
        <w:t>juttatásához, vizsgálatához, kezeléséhez és az esetek figyelemmel kíséréséhez; szükség szerint magukban foglalják a bírói beavatkozással kapcsolatos eljárást is.</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20.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Minden olyan gyermeknek, aki ideiglenesen vagy véglegesen meg van fosztva családi környezetétől, vagy aki saját érdekében nem hagyható meg e környezetben, jogosult az állam különleges védelmére és segítségére.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hazai jogszabályainak megfelelően intézkednek helyettesítő védelem iránt az ilyen gyermek számára.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3. Ez a helyettesítő védelem történhet családnál való elhelyezés, az iszlám jog </w:t>
      </w:r>
      <w:proofErr w:type="spellStart"/>
      <w:r w:rsidRPr="00DC371C">
        <w:rPr>
          <w:rFonts w:ascii="Arial" w:eastAsia="Times New Roman" w:hAnsi="Arial" w:cs="Arial"/>
          <w:lang w:eastAsia="hu-HU"/>
        </w:rPr>
        <w:t>kafalah</w:t>
      </w:r>
      <w:proofErr w:type="spellEnd"/>
      <w:r w:rsidRPr="00DC371C">
        <w:rPr>
          <w:rFonts w:ascii="Arial" w:eastAsia="Times New Roman" w:hAnsi="Arial" w:cs="Arial"/>
          <w:lang w:eastAsia="hu-HU"/>
        </w:rPr>
        <w:t xml:space="preserve">-ja szerinti gondnokság, örökbefogadás, illetőleg szükség esetén megfelelő gyermekintézményekben való elhelyezés formájában. A megoldás kiválasztásánál kellően figyelembe kell venni a gyermek nevelésében </w:t>
      </w:r>
      <w:proofErr w:type="gramStart"/>
      <w:r w:rsidRPr="00DC371C">
        <w:rPr>
          <w:rFonts w:ascii="Arial" w:eastAsia="Times New Roman" w:hAnsi="Arial" w:cs="Arial"/>
          <w:lang w:eastAsia="hu-HU"/>
        </w:rPr>
        <w:t>megkívánt</w:t>
      </w:r>
      <w:proofErr w:type="gramEnd"/>
      <w:r w:rsidRPr="00DC371C">
        <w:rPr>
          <w:rFonts w:ascii="Arial" w:eastAsia="Times New Roman" w:hAnsi="Arial" w:cs="Arial"/>
          <w:lang w:eastAsia="hu-HU"/>
        </w:rPr>
        <w:t xml:space="preserve"> folyamatosság szükségességét, valamint nemzetiségi, vallási, kulturális és nyelvi származását.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Azoknak a részes államoknak, amelyek elfogadják és/vagy engedélyezik az örökbefogadást, biztosítaniuk kell azt, hogy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érdekei érvényesüljenek, és ezért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gondoskodnak arról, hogy a gyermek örökbefogadását csakis az illetékes hatóságok engedélyezzék, amelyek az ügyre alkalmazandó törvény és eljárások értelmében, valamint valamennyi megbízható adat alapján meggyőződtek arról, hogy figyelemmel a gyermeknek szüleivel, rokonaival és törvényes képviselőivel kapcsolatos helyzetére, az örökbefogadás megtörténhet, és hogy adott esetben az érdekelt személyek az ügy ismeretében és az esetleg szükséges felvilágosítás után beleegyezésüket adták az örökbefogadáshoz;</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elismerik, hogy a külföldre történő örökbefogadás a gyermek számára szükséges gondozás biztosítása másik eszközének tekinthető, ha a gyermek származási országában nem helyezhető el gondozó vagy örökbefogadó családban, vagy nem nevelhető megfelelően.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gondoskodnak arról, hogy külföldre történő örökbefogadás esetén a gyermek a hazai örökbefogadással egyenértékű biztosítékok és szabályok előnyeit élvezhesse;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megteszik a megfelelő intézkedéseket annak biztosítására, hogy külföldre történő örökbefogadás esetén a gyermek elhelyezése ne járjon jogtalan haszonszerzéssel az ebben résztvevő személyek számára;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e</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az e cikkben említett célkitűzéseket esetenként két- és többoldalú megegyezések és megállapodások megkötésével érik el, és ennek keretében minden lehető erőfeszítéssel gondoskodnak arról, hogy a gyermek külföldi elhelyezését erre illetékes hatóságok vagy szervek foganatosítsák.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megteszik a megfelelő intézkedéseket, hogy az a gyermek, aki akár egymagában, akár apjával és anyjával vagy bármely más személlyel együtt az erre vonatkozó nemzetközi vagy hazai szabályok és eljárások értelmében </w:t>
      </w:r>
      <w:r w:rsidRPr="00DC371C">
        <w:rPr>
          <w:rFonts w:ascii="Arial" w:eastAsia="Times New Roman" w:hAnsi="Arial" w:cs="Arial"/>
          <w:lang w:eastAsia="hu-HU"/>
        </w:rPr>
        <w:lastRenderedPageBreak/>
        <w:t xml:space="preserve">menekült helyzetének elismerését kéri vagy menekültnek tekintendő, megkapja az Egyezményben és más emberi jogokkal kapcsolatos vagy </w:t>
      </w:r>
      <w:proofErr w:type="gramStart"/>
      <w:r w:rsidRPr="00DC371C">
        <w:rPr>
          <w:rFonts w:ascii="Arial" w:eastAsia="Times New Roman" w:hAnsi="Arial" w:cs="Arial"/>
          <w:lang w:eastAsia="hu-HU"/>
        </w:rPr>
        <w:t>humanitárius</w:t>
      </w:r>
      <w:proofErr w:type="gramEnd"/>
      <w:r w:rsidRPr="00DC371C">
        <w:rPr>
          <w:rFonts w:ascii="Arial" w:eastAsia="Times New Roman" w:hAnsi="Arial" w:cs="Arial"/>
          <w:lang w:eastAsia="hu-HU"/>
        </w:rPr>
        <w:t xml:space="preserve"> jellegű egyéb nemzetközi okmányokban, amelyekben az említett államok részesek, elismert jogok élvezetéhez szükséges védelmet és humanitárius támogatást.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Ebből a célból az Egyezményben részes államok, amennyiben szükségesnek tartják, együttműködnek az Egyesült Nemzetek Szervezetének és az Egyesült Nemzetek Szervezetével együttműködő egyéb kormányközi és nem kormányközi szervezeteknek azokban az erőfeszítéseiben, amelyek arra irányulnak, hogy az ilyen helyzetben lévő gyermekeket védjék és segítsék, továbbá arra, hogy bármely menekült gyermek szüleit vagy más családtagjait felkutassák a családegyesítéshez szükséges adatok megszerzése céljából. Ha sem az apát, sem az anyát vagy bármely más családtagot sem sikerül megtalálni, akkor az Egyezményben lefektetett elvek szerint a gyermeket ugyanabban a védelemben kell részesíteni, mint bármely más, a családi környezetétől bármely okból véglegesen vagy ideiglenesen megfosztott gyermeket.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hogy a szellemileg vagy testileg fogyatékos gyermeknek emberi méltóságát biztosító, önfenntartását előmozdító, a közösségi életben való tevékeny részvételét lehetővé tevő, teljes és tisztes életet kell élnie.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elismerik a fogyatékos gyermeknek a különleges gondozáshoz való jogát, és a rendelkezésükre álló forrásoktól függő mértékben, az előírt feltételeknek megfelelő fogyatékos gyermeknek és eltartóinak, kérelemre, a gyermek állapotához és szülei vagy gondviselői helyzetéhez alkalmazkodó segítséget biztosítanak.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3. Tekintettel a fogyatékos gyermek sajátos szükségleteire, a 2. bekezdés értelmében nyújtott segítség a gyermek szüleinek vagy gondviselőinek anyagi erőforrásait figyelembe véve, lehetőség szerint ingyenes, és úgy kell alakítani, hogy a fogyatékos gyermek valóban </w:t>
      </w:r>
      <w:proofErr w:type="spellStart"/>
      <w:r w:rsidRPr="00DC371C">
        <w:rPr>
          <w:rFonts w:ascii="Arial" w:eastAsia="Times New Roman" w:hAnsi="Arial" w:cs="Arial"/>
          <w:lang w:eastAsia="hu-HU"/>
        </w:rPr>
        <w:t>részesülhessen</w:t>
      </w:r>
      <w:proofErr w:type="spellEnd"/>
      <w:r w:rsidRPr="00DC371C">
        <w:rPr>
          <w:rFonts w:ascii="Arial" w:eastAsia="Times New Roman" w:hAnsi="Arial" w:cs="Arial"/>
          <w:lang w:eastAsia="hu-HU"/>
        </w:rPr>
        <w:t xml:space="preserve"> oktatásban, képzésben, egészségügyi ellátásban, gyógyító-nevelésben, munkára való felkészítésben és szabadidő-tevékenységben oly módon, hogy ezek biztosítsák személyisége lehető legteljesebb kibontakoztatását kulturális és szellemi területen egyaránt.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4. Az Egyezményben részes államok a nemzetközi együttműködés szellemében előmozdítják a fogyatékos gyermekek megelőző egészségügyi ellátásával, orvosi, pszichológiai és </w:t>
      </w:r>
      <w:proofErr w:type="gramStart"/>
      <w:r w:rsidRPr="00DC371C">
        <w:rPr>
          <w:rFonts w:ascii="Arial" w:eastAsia="Times New Roman" w:hAnsi="Arial" w:cs="Arial"/>
          <w:lang w:eastAsia="hu-HU"/>
        </w:rPr>
        <w:t>funkcionális</w:t>
      </w:r>
      <w:proofErr w:type="gramEnd"/>
      <w:r w:rsidRPr="00DC371C">
        <w:rPr>
          <w:rFonts w:ascii="Arial" w:eastAsia="Times New Roman" w:hAnsi="Arial" w:cs="Arial"/>
          <w:lang w:eastAsia="hu-HU"/>
        </w:rPr>
        <w:t xml:space="preserve"> kezelésével, a gyógyító-nevelés módszereivel és a szakképzési intézményekkel kapcsolatos információk cseréjét és terjesztését, valamint az adatok hozzáférhetőségének biztosításával lehetővé teszik a részes államok számára, hogy ezeken a területeken javíthassák lehetőségeiket és szakismereteiket, bővíthessék tapasztalataikat. Ebben a tekintetben különösen figyelembe veszik a fejlődő országok szükségleteit.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elismerik a gyermeknek a lehető legjobb egészségi állapothoz való jogát, valamint, hogy orvosi ellátásban és gyógyító-nevelésben </w:t>
      </w:r>
      <w:proofErr w:type="spellStart"/>
      <w:r w:rsidRPr="00DC371C">
        <w:rPr>
          <w:rFonts w:ascii="Arial" w:eastAsia="Times New Roman" w:hAnsi="Arial" w:cs="Arial"/>
          <w:lang w:eastAsia="hu-HU"/>
        </w:rPr>
        <w:t>részesülhessen</w:t>
      </w:r>
      <w:proofErr w:type="spellEnd"/>
      <w:r w:rsidRPr="00DC371C">
        <w:rPr>
          <w:rFonts w:ascii="Arial" w:eastAsia="Times New Roman" w:hAnsi="Arial" w:cs="Arial"/>
          <w:lang w:eastAsia="hu-HU"/>
        </w:rPr>
        <w:t>. Erőfeszítéseket tesznek annak biztosítására, hogy egyetlen gyermek se legyen megfosztva az ezeknek a szolgáltatásoknak az igénybevételére irányuló jogától.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erőfeszítéseket tesznek a fenti jog teljes körű megvalósításának biztosítására, és alkalmas intézkedéseket tesznek különösen arra, hogy</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csökkentsék a csecsemő- és a gyermekhalandóságot;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lastRenderedPageBreak/>
        <w:t xml:space="preserve">b) </w:t>
      </w:r>
      <w:r w:rsidRPr="00DC371C">
        <w:rPr>
          <w:rFonts w:ascii="Arial" w:eastAsia="Times New Roman" w:hAnsi="Arial" w:cs="Arial"/>
          <w:lang w:eastAsia="hu-HU"/>
        </w:rPr>
        <w:t xml:space="preserve">biztosítsák minden gyermek számára a szükséges orvosi ellátást és egészségügyi gondozást, legfontosabbnak tekintve az egészségügyi alapellátás fejlesztését; </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 xml:space="preserve">küzdjenek a betegség és a </w:t>
      </w:r>
      <w:proofErr w:type="spellStart"/>
      <w:r w:rsidRPr="00DC371C">
        <w:rPr>
          <w:rFonts w:ascii="Arial" w:eastAsia="Times New Roman" w:hAnsi="Arial" w:cs="Arial"/>
          <w:lang w:eastAsia="hu-HU"/>
        </w:rPr>
        <w:t>rosszultápláltság</w:t>
      </w:r>
      <w:proofErr w:type="spellEnd"/>
      <w:r w:rsidRPr="00DC371C">
        <w:rPr>
          <w:rFonts w:ascii="Arial" w:eastAsia="Times New Roman" w:hAnsi="Arial" w:cs="Arial"/>
          <w:lang w:eastAsia="hu-HU"/>
        </w:rPr>
        <w:t xml:space="preserve"> ellen, az egészségügyi alapellátás keretében is, különösen a könnyen rendelkezésre bocsátható technikák felhasználásával, valamint tápláló élelmiszerek és ivóvíz szolgáltatásával, figyelembe véve a természeti környezet szennyezésével járó veszélyeket és kockázatokat;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biztosítsák az anyák terhesség alatti és szülés utáni gondozását;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e</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tájékoztassák a társadalom valamennyi csoportját és különösen a szülőket és a gyermekeket a gyermek egészségére és táplálására, a szoptatás előnyeire, a környezet higiéniájára és tisztántartására, a balesetek megelőzésére vonatkozó alapvető ismeretekről, továbbá megfelelő segítséget nyújtsanak ezen ismeretek hasznosításához;</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f</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fejlesszék a megelőző egészséggondozást, a szülői tanácsadást, valamint a családtervezési nevelést és szolgálatokat.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megtesznek minden alkalmas, hatékony intézkedést annak érdekében, hogy megszüntessék a gyermekek egészségére káros hagyományos szokásokat.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4. Az Egyezményben részes államok kötelezik magukat arra, hogy elősegítik és előmozdítják az e cikkben elismert jog teljes megvalósításának fokozatos biztosítására irányuló nemzetközi együttműködést. Ebben a tekintetben különösen figyelembe veszik a fejlődő országok szükségleteit.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25.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elismerik az illetékes hatóságok által gondozásra, védelemre, illetőleg fizikai vagy elmeápolásra elhelyezett gyermeknek azt a jogát, hogy időszakosan felül kell vizsgálni az említett kezelést és az elhelyezésével kapcsolatos minden egyéb körülményt.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26.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minden gyermeknek a szociális biztonsághoz, így a társadalombiztosítás juttatásaihoz való jogát, és megteszik a szükséges intézkedéseket arra, hogy hazai jogszabályaiknak megfelelően biztosítsák e jog teljes megvalósulását.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 juttatásokat, amennyiben szükségesek, a gyermek és az eltartásáért felelős személyek anyagi erőforrásainak és helyzetének, valamint a gyermek által vagy nevében a juttatás elnyerésére előterjesztett kérelemre vonatkozó bármely más meggondolás alapján kell engedélyezni.</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27.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minden gyermeknek jogát olyan életszínvonalhoz, amely lehetővé teszi kellő testi, szellemi, lelki, erkölcsi és társadalmi fejlődését.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2. Elsősorban a szülők, vagy a gyermekért felelős más személyek alapvető feladata, hogy lehetőségeik és anyagi eszközeik határai között biztosítsák a gyermek fejlődéséhez szükséges életkörülményeket.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az adott ország körülményeit és a rendelkezésre álló eszközöket figyelembe véve, megfelelő intézkedéseket tesznek annak érdekében, hogy a szülőt, illetőleg a gyermek más gondviselőit segítsék e jog érvényesítésében, és szükség esetén anyagi segítséget nyújtanak, valamint segítő programokat hoznak létre különösen az élelmezéssel, a ruházkodással és a lakásüggyel kapcsolatban.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4. Az Egyezményben részes államok megtesznek minden alkalmas intézkedést arra, hogy a gyermektartásdíjat </w:t>
      </w:r>
      <w:proofErr w:type="spellStart"/>
      <w:r w:rsidRPr="00DC371C">
        <w:rPr>
          <w:rFonts w:ascii="Arial" w:eastAsia="Times New Roman" w:hAnsi="Arial" w:cs="Arial"/>
          <w:lang w:eastAsia="hu-HU"/>
        </w:rPr>
        <w:t>behajtsák</w:t>
      </w:r>
      <w:proofErr w:type="spellEnd"/>
      <w:r w:rsidRPr="00DC371C">
        <w:rPr>
          <w:rFonts w:ascii="Arial" w:eastAsia="Times New Roman" w:hAnsi="Arial" w:cs="Arial"/>
          <w:lang w:eastAsia="hu-HU"/>
        </w:rPr>
        <w:t xml:space="preserve"> a szülőktől vagy a gyermekkel szemben pénzügyi felelősséggel tartozó bármely más személytől, saját területükön és külföldön egyaránt. Különösen azokra az esetekre figyelemmel, amelyekben a gyermekkel szemben pénzügyi felelősséggel tartozó személy nem ugyanabban az államban él, mint a gyermek, a részes államok előmozdítják a nemzetközi megállapodásokhoz való csatlakozást vagy ilyenek megkötését, valamint bármely más, alkalmas megegyezés elfogadását.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28.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a gyermeknek az oktatáshoz való jogát, és különösen e jog gyakorlásának fokozatos, az esélyegyenlőség alapján való gyakorlása céljából: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az alapfokú oktatást mindenki számára kötelezővé és ingyenessé teszik;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előmozdítják a középfokú oktatás, különböző, mind általános, mind szakirányú formáinak megszervezését, és ezeket minden gyermek számára megnyitják és hozzáférhetővé teszik, továbbá intézkedéseket tesznek az oktatás ingyenességének bevezetésére és szükség esetére pénzügyi segítségnyújtásra;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minden arra alkalmas eszközzel biztosítják, hogy bárki képességeitől függően bejuthasson a felsőoktatásba;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minden gyermek számára nyílttá és hozzáférhetővé teszik az iskolai és pályaválasztási tájékoztatást és tanácsadást;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e</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intézkedéseket tesznek az iskolába járás rendszerességének előmozdítására és a lemorzsolódás csökkentésére.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Az Egyezményben részes államok megtesznek minden alkalmas intézkedést annak érdekében, hogy az iskolai fegyelmet a </w:t>
      </w:r>
      <w:proofErr w:type="gramStart"/>
      <w:r w:rsidRPr="00DC371C">
        <w:rPr>
          <w:rFonts w:ascii="Arial" w:eastAsia="Times New Roman" w:hAnsi="Arial" w:cs="Arial"/>
          <w:lang w:eastAsia="hu-HU"/>
        </w:rPr>
        <w:t>gyermeknek</w:t>
      </w:r>
      <w:proofErr w:type="gramEnd"/>
      <w:r w:rsidRPr="00DC371C">
        <w:rPr>
          <w:rFonts w:ascii="Arial" w:eastAsia="Times New Roman" w:hAnsi="Arial" w:cs="Arial"/>
          <w:lang w:eastAsia="hu-HU"/>
        </w:rPr>
        <w:t xml:space="preserve"> mint emberi lénynek a méltóságával összeegyeztethetően és az Egyezménynek megfelelően alkalmazzák.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elősegítik és előmozdítják a nemzetközi együttműködést az oktatásügy területén, különösen annak érdekében, hogy megszüntessék a tudatlanságot és az írástudatlanságot az egész világon, és megkönnyítsék a tudományos és technikai ismeretek megszerzését, valamint a korszerű oktatási módszerek megismerését. Ebben a tekintetben különösen figyelembe veszik a fejlődő országok szükségleteit.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29.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1. Az Egyezményben részes államok megegyeznek abban, hogy a gyermek oktatásának a következő célokra kell irányulnia: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elő kell segíteni a gyermek személyiségének kibontakozását, valamint szellemi és fizikai tehetségének és képességeinek a lehetőségek legtágabb határáig való kifejlesztését;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a gyermek tudatába kell vésni az emberi jogok és az alapvető szabadságok, valamint az Egyesült Nemzetek Alapokmányában elfogadott elvek tiszteletben tartását;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a gyermek tudatába kell vésni a szülei, személyazonossága, nyelve és kulturális értékei iránti tiszteletet, valamint annak az országnak, amelyben él, továbbá esetleges származási országának a nemzeti értékei iránti és a sajátjától különböző kultúrák iránti tiszteletet;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fel kell készíteni a gyermeket arra, hogy a megértés, a béke, a türelem, a nemek közti egyenlőség, valamennyi nép, nemzetiségi, nemzeti és vallási csoport és az őslakosok közötti barátság szellemében tudja vállalni a szabad társadalomban az élettel járó mindenfajta felelősséget;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e</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 gyermek tudatába kell vésni a természeti környezet iránti tiszteletet.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A jelen cikk vagy a 28. cikk rendelkezései semmiképpen sem értelmezhetők úgy, hogy sérthessék a természetes vagy jogi személyeknek oktatási intézmény-alapítási és vezetési szabadságát, feltéve, hogy jelen cikk 1. bekezdésében felsorolt elveket tiszteletben tartják, és az adott intézményekben az oktatás megfelel az állam által előírt </w:t>
      </w:r>
      <w:proofErr w:type="gramStart"/>
      <w:r w:rsidRPr="00DC371C">
        <w:rPr>
          <w:rFonts w:ascii="Arial" w:eastAsia="Times New Roman" w:hAnsi="Arial" w:cs="Arial"/>
          <w:lang w:eastAsia="hu-HU"/>
        </w:rPr>
        <w:t>minimális</w:t>
      </w:r>
      <w:proofErr w:type="gramEnd"/>
      <w:r w:rsidRPr="00DC371C">
        <w:rPr>
          <w:rFonts w:ascii="Arial" w:eastAsia="Times New Roman" w:hAnsi="Arial" w:cs="Arial"/>
          <w:lang w:eastAsia="hu-HU"/>
        </w:rPr>
        <w:t xml:space="preserve"> szabályoknak.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30.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Azokban az államokban, amelyekben nemzetiségi, vallási és nyelvi kisebbségek, illetőleg őslakosságból származó személyek léteznek, az őslakossághoz vagy az említett kisebbséghez tartozó gyermek nem fosztható meg attól a jogától, hogy saját kulturális életét élje, vallását vallja és gyakorolja, illetőleg csoportjának többi tagjával együtt saját nyelvét használja.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Az Egyezményben részes államok elismerik a gyermeknek a pihenéshez és a szabadidő eltöltéséhez, a korának megfelelő játékhoz és szórakoztató tevékenységekhez való jogát, azt, hogy szabadon részt vehessen a kulturális és művészeti életben.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tiszteletben tartják és elősegítik a gyermek teljes mértékű részvételi jogát a kulturális és művészeti életben, és előmozdítják, az egyenlőség feltételeinek biztosítása mellett, a gyermek számára alkalmas szabadidő-intézmények, szórakoztató, művészeti és kulturális tevékenységek megszervezését.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elismerik a gyermeknek azt a jogát, hogy védelemben részesüljön a gazdasági kizsákmányolás ellen, és ne legyen kényszeríthető semmiféle kockázattal járó, iskoláztatását veszélyeztető, egészségére, fizikai, szellemi, lelki, erkölcsi vagy társadalmi </w:t>
      </w:r>
      <w:proofErr w:type="gramStart"/>
      <w:r w:rsidRPr="00DC371C">
        <w:rPr>
          <w:rFonts w:ascii="Arial" w:eastAsia="Times New Roman" w:hAnsi="Arial" w:cs="Arial"/>
          <w:lang w:eastAsia="hu-HU"/>
        </w:rPr>
        <w:t>fejlődésére</w:t>
      </w:r>
      <w:proofErr w:type="gramEnd"/>
      <w:r w:rsidRPr="00DC371C">
        <w:rPr>
          <w:rFonts w:ascii="Arial" w:eastAsia="Times New Roman" w:hAnsi="Arial" w:cs="Arial"/>
          <w:lang w:eastAsia="hu-HU"/>
        </w:rPr>
        <w:t xml:space="preserve"> ártalmas munkára.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Az Egyezményben részes államok törvényhozási, közigazgatási, szociális és oktatásügyi intézkedéseket tesznek a jelen cikk végrehajtásának biztosítására. Ebből a </w:t>
      </w:r>
      <w:r w:rsidRPr="00DC371C">
        <w:rPr>
          <w:rFonts w:ascii="Arial" w:eastAsia="Times New Roman" w:hAnsi="Arial" w:cs="Arial"/>
          <w:lang w:eastAsia="hu-HU"/>
        </w:rPr>
        <w:lastRenderedPageBreak/>
        <w:t>célból és figyelembe véve más, nemzetközi okmányok idevágó rendelkezéseit, a részes államok különösen: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meghatározzák az alkalmaztatáshoz szükséges legalacsonyabb életkort vagy életkorokat;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megfelelően szabályozzák a munkaidőt és az alkalmaztatási feltételeket;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megfelelő büntetésekkel vagy más szankciókkal biztosítják a jelen cikk hatékony végrehajtását.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Egyezményben részes államok megtesznek minden alkalmas intézkedést, ideértve a törvényhozási, közigazgatási, szociális és nevelésügyi intézkedéseket, arra, hogy megvédjék a gyermekeket az erre vonatkozó nemzetközi egyezményekben meghatározott kábító- és </w:t>
      </w:r>
      <w:proofErr w:type="spellStart"/>
      <w:r w:rsidRPr="00DC371C">
        <w:rPr>
          <w:rFonts w:ascii="Arial" w:eastAsia="Times New Roman" w:hAnsi="Arial" w:cs="Arial"/>
          <w:lang w:eastAsia="hu-HU"/>
        </w:rPr>
        <w:t>pszichotrop</w:t>
      </w:r>
      <w:proofErr w:type="spellEnd"/>
      <w:r w:rsidRPr="00DC371C">
        <w:rPr>
          <w:rFonts w:ascii="Arial" w:eastAsia="Times New Roman" w:hAnsi="Arial" w:cs="Arial"/>
          <w:lang w:eastAsia="hu-HU"/>
        </w:rPr>
        <w:t xml:space="preserve"> szerek tiltott fogyasztásától, és hogy megakadályozzák a gyermekeknek e szerek tiltott előállításában és kereskedelmében való felhasználását.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kötelezik magukat arra, hogy megvédik a gyermeket a nemi kizsákmányolás és a nemi erőszak minden formájától. Ebből a célból az államok hazai, kétoldalú és többoldalú síkon különösen az alábbiak megakadályozására tesznek intézkedéseket: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 gyermek ösztönzése vagy kényszerítése törvénytelen nemi tevékenységre;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a gyermekek kizsákmányolása prostitúció vagy más törvénytelen nemi tevékenység céljára;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a gyermekek kizsákmányolása pornográf jellegű műsorok vagy anyagok elkészítése céljára.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35.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hazai, kétoldalú és többoldalú síkon meghoznak minden alkalmas intézkedést arra, hogy megakadályozzák a gyermekek bármilyen formában történő elrablását, eladását vagy a velük való kereskedelmet.</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36.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megvédik a gyermeket a jólétére bármilyen szempontból káros kizsákmányolás bármely más formája ellen is.</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37.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Egyezményben részes államok gondoskodnak arról, hogy</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gyermeket ne lehessen sem kínzásnak, sem kegyetlen, embertelen, megalázó büntetésnek vagy bánásmódnak alávetni. Tizennyolc éven aluli személyek által elkövetett bűncselekményekért sem halálbüntetést, sem szabadlábra helyezés lehetőségét kizáró életfogytiglan tartó szabadságvesztést ne legyen szabad alkalmazni;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lastRenderedPageBreak/>
        <w:t xml:space="preserve">b) </w:t>
      </w:r>
      <w:r w:rsidRPr="00DC371C">
        <w:rPr>
          <w:rFonts w:ascii="Arial" w:eastAsia="Times New Roman" w:hAnsi="Arial" w:cs="Arial"/>
          <w:lang w:eastAsia="hu-HU"/>
        </w:rPr>
        <w:t xml:space="preserve">gyermeket törvénytelenül vagy önkényesen ne </w:t>
      </w:r>
      <w:proofErr w:type="spellStart"/>
      <w:r w:rsidRPr="00DC371C">
        <w:rPr>
          <w:rFonts w:ascii="Arial" w:eastAsia="Times New Roman" w:hAnsi="Arial" w:cs="Arial"/>
          <w:lang w:eastAsia="hu-HU"/>
        </w:rPr>
        <w:t>fosszanak</w:t>
      </w:r>
      <w:proofErr w:type="spellEnd"/>
      <w:r w:rsidRPr="00DC371C">
        <w:rPr>
          <w:rFonts w:ascii="Arial" w:eastAsia="Times New Roman" w:hAnsi="Arial" w:cs="Arial"/>
          <w:lang w:eastAsia="hu-HU"/>
        </w:rPr>
        <w:t xml:space="preserve"> meg szabadságától. A gyermek őrizetben tartása vagy letartóztatása, vagy vele szemben szabadságvesztés-büntetés kiszabása a törvény értelmében csak végső eszközként legyen alkalmazható a lehető legrövidebb időtartammal;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 xml:space="preserve">a szabadságától megfosztott gyermekkel emberségesen és az emberi méltóságnak kijáró tisztelettel, életkorának megfelelő szükségleteinek figyelembevételével bánjanak. Különösképpen el kell különíteni a szabadságától megfosztott gyermeket a felnőttektől, kivéve, ha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érdekében ennek ellenkezője tűnik ajánlatosabbnak; a gyermeknek, rendkívüli körülményektől eltekintve, joga van levelezés és látogatások útján kapcsolatban maradni családjával;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a szabadságától megfosztott gyermeknek joga legyen igen rövid idő alatt jogsegély vagy bármely más alkalmas segítséget igénybe venni, valamint joga legyen arra is, hogy szabadságelvonásának törvényességével kapcsolatban bírósághoz vagy más illetékes, független és pártatlan hatósághoz forduljon, és hogy az ügyben sürgősen döntsenek.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38.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kötelezik magukat, hogy tiszteletben tartják és tartatják a nemzetközi </w:t>
      </w:r>
      <w:proofErr w:type="gramStart"/>
      <w:r w:rsidRPr="00DC371C">
        <w:rPr>
          <w:rFonts w:ascii="Arial" w:eastAsia="Times New Roman" w:hAnsi="Arial" w:cs="Arial"/>
          <w:lang w:eastAsia="hu-HU"/>
        </w:rPr>
        <w:t>humanitárius</w:t>
      </w:r>
      <w:proofErr w:type="gramEnd"/>
      <w:r w:rsidRPr="00DC371C">
        <w:rPr>
          <w:rFonts w:ascii="Arial" w:eastAsia="Times New Roman" w:hAnsi="Arial" w:cs="Arial"/>
          <w:lang w:eastAsia="hu-HU"/>
        </w:rPr>
        <w:t xml:space="preserve"> jognak fegyveres konfliktus esetén reájuk vonatkozó azokat a szabályait, amelyek által nyújtott védelem a gyermekekre is kiterjed.</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Egyezményben részes államok minden lehető gyakorlati intézkedés megtételével gondoskodnak arról, hogy a tizenötödik életévüket be nem töltött személyek ne vegyenek részt közvetlenül az ellenségeskedésekben.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tartózkodnak attól, hogy tizenötödik életévüket be nem töltött személyeket besorozzanak fegyveres erőikbe. Amennyiben tizenötödik életévüket betöltött, de tizennyolc éven aluli személyeket besoroznak, az Egyezményben részes államok minden erejükkel azon lesznek, hogy a legidősebbek besorozásának adjanak elsőbbséget.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4. Az Egyezményben részes államok a fegyveres </w:t>
      </w:r>
      <w:proofErr w:type="gramStart"/>
      <w:r w:rsidRPr="00DC371C">
        <w:rPr>
          <w:rFonts w:ascii="Arial" w:eastAsia="Times New Roman" w:hAnsi="Arial" w:cs="Arial"/>
          <w:lang w:eastAsia="hu-HU"/>
        </w:rPr>
        <w:t>konfliktus</w:t>
      </w:r>
      <w:proofErr w:type="gramEnd"/>
      <w:r w:rsidRPr="00DC371C">
        <w:rPr>
          <w:rFonts w:ascii="Arial" w:eastAsia="Times New Roman" w:hAnsi="Arial" w:cs="Arial"/>
          <w:lang w:eastAsia="hu-HU"/>
        </w:rPr>
        <w:t xml:space="preserve"> esetén a polgári lakosság védelmét illetően a nemzetközi humanitárius jog értelmében reájuk háruló kötelezettségüknek megfelelően megtesznek minden lehető gyakorlati intézkedést a fegyveres konfliktus által érintett gyermekek védelemben és gondozásban részesítésére.</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39.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egyezményben részes államok megtesznek minden alkalmas intézkedést arra, hogy az elhanyagolás, a kizsákmányolás és a durva bánásmód, a kínzás vagy a kegyetlen, embertelen vagy megalázó büntetések vagy bánásmód bármely más formájának, illetőleg a fegyveres </w:t>
      </w:r>
      <w:proofErr w:type="gramStart"/>
      <w:r w:rsidRPr="00DC371C">
        <w:rPr>
          <w:rFonts w:ascii="Arial" w:eastAsia="Times New Roman" w:hAnsi="Arial" w:cs="Arial"/>
          <w:lang w:eastAsia="hu-HU"/>
        </w:rPr>
        <w:t>konfliktusnak</w:t>
      </w:r>
      <w:proofErr w:type="gramEnd"/>
      <w:r w:rsidRPr="00DC371C">
        <w:rPr>
          <w:rFonts w:ascii="Arial" w:eastAsia="Times New Roman" w:hAnsi="Arial" w:cs="Arial"/>
          <w:lang w:eastAsia="hu-HU"/>
        </w:rPr>
        <w:t xml:space="preserve"> áldozatává vált bármely gyermek testi és szellemi rehabilitációját és a társadalomba való beilleszkedését megkönnyítsék. Ennek a rehabilitációnak és a társadalomba való beilleszkedésnek a gyermek egészségét, önbecsülését és emberi méltóságát fejlesztő körülmények között kell történnie.</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40.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elismerik a bűncselekmény elkövetésével gyanúsított, vádolt vagy abban bűnösnek nyilvánított gyermeknek olyan bánásmódhoz való jogát, amely előmozdítja a személyiség méltósága és értéke iránti érzékének fejlesztését, erősíti a mások emberi jogai és alapvető szabadságai iránti tiszteletét, és amely figyelembe </w:t>
      </w:r>
      <w:r w:rsidRPr="00DC371C">
        <w:rPr>
          <w:rFonts w:ascii="Arial" w:eastAsia="Times New Roman" w:hAnsi="Arial" w:cs="Arial"/>
          <w:lang w:eastAsia="hu-HU"/>
        </w:rPr>
        <w:lastRenderedPageBreak/>
        <w:t>veszi korát, valamint a társadalomba való beilleszkedése és abban építő jellegű részvétele elősegítésének szükségességét.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Ebből a célból, valamint figyelemmel a nemzetközi okmányok erre vonatkozó rendelkezéseire, az Egyezményben részes államok különösen gondoskodnak arról, hogy</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 gyermeket ne lehessen bűncselekmény elkövetésével gyanúsítani, vádolni vagy abban bűnösnek nyilvánítani, olyan cselekmény vagy mulasztás miatt, amely az elkövetés idején sem a hazai, sem a nemzetközi jog értelmében nem volt bűncselekmény;</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a bűncselekmény elkövetésével gyanúsított gyermeknek legalább az alábbi biztosítékokra legyen joga: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(i) </w:t>
      </w:r>
      <w:r w:rsidRPr="00DC371C">
        <w:rPr>
          <w:rFonts w:ascii="Arial" w:eastAsia="Times New Roman" w:hAnsi="Arial" w:cs="Arial"/>
          <w:lang w:eastAsia="hu-HU"/>
        </w:rPr>
        <w:t>mindaddig ártatlannak tekintsék, ameddig bűnösségét a törvény szerint be nem bizonyították;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(ii) </w:t>
      </w:r>
      <w:r w:rsidRPr="00DC371C">
        <w:rPr>
          <w:rFonts w:ascii="Arial" w:eastAsia="Times New Roman" w:hAnsi="Arial" w:cs="Arial"/>
          <w:lang w:eastAsia="hu-HU"/>
        </w:rPr>
        <w:t>a legrövidebb határidőn belül közvetlenül vagy szülei, illetőleg adott esetben törvényes képviselői útján tájékoztassák az ellene emelt vádakról, és védelme előkészítéséhez és benyújtásához jogsegélyben vagy bármely más alkalmas segítségben részesüljön;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(iii) </w:t>
      </w:r>
      <w:r w:rsidRPr="00DC371C">
        <w:rPr>
          <w:rFonts w:ascii="Arial" w:eastAsia="Times New Roman" w:hAnsi="Arial" w:cs="Arial"/>
          <w:lang w:eastAsia="hu-HU"/>
        </w:rPr>
        <w:t xml:space="preserve">ügyét késedelem nélkül illetékes, független és pártatlan hatóság vagy bíróság a törvény értelmében igazságos eljárás során, ügyvédjének vagy egyéb tanácsadójának, valamint - hacsak különösen koránál vagy helyzeténél fogva ez nem mutatkozik ellentétesnek a gyermek </w:t>
      </w:r>
      <w:proofErr w:type="gramStart"/>
      <w:r w:rsidRPr="00DC371C">
        <w:rPr>
          <w:rFonts w:ascii="Arial" w:eastAsia="Times New Roman" w:hAnsi="Arial" w:cs="Arial"/>
          <w:lang w:eastAsia="hu-HU"/>
        </w:rPr>
        <w:t>mindenek felett</w:t>
      </w:r>
      <w:proofErr w:type="gramEnd"/>
      <w:r w:rsidRPr="00DC371C">
        <w:rPr>
          <w:rFonts w:ascii="Arial" w:eastAsia="Times New Roman" w:hAnsi="Arial" w:cs="Arial"/>
          <w:lang w:eastAsia="hu-HU"/>
        </w:rPr>
        <w:t xml:space="preserve"> álló érdekével - szüleinek vagy törvényes képviselőinek jelenlétében bírálja el;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(iv) </w:t>
      </w:r>
      <w:r w:rsidRPr="00DC371C">
        <w:rPr>
          <w:rFonts w:ascii="Arial" w:eastAsia="Times New Roman" w:hAnsi="Arial" w:cs="Arial"/>
          <w:lang w:eastAsia="hu-HU"/>
        </w:rPr>
        <w:t>ne lehessen kényszeríteni arra, hogy maga ellen tanúskodjék vagy beismerje bűnösségét; kérdéseket intézhessen vagy intéztethessen az ellene valló tanúkhoz, és a mellette valló tanúk ugyanolyan feltételek mellett jelenhessenek meg és legyenek meghallgathatók, mint az ellene valló tanúk;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(v) </w:t>
      </w:r>
      <w:r w:rsidRPr="00DC371C">
        <w:rPr>
          <w:rFonts w:ascii="Arial" w:eastAsia="Times New Roman" w:hAnsi="Arial" w:cs="Arial"/>
          <w:lang w:eastAsia="hu-HU"/>
        </w:rPr>
        <w:t>ha bűncselekmény elkövetésében bűnösnek nyilvánítják, e határozat és az ehhez fűződő bármely intézkedés ellen a törvénynek megfelelően, jogorvoslattal élhessen illetékes, független és pártatlan felsőbb hatóságoknál vagy bíróságnál;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(vi) </w:t>
      </w:r>
      <w:r w:rsidRPr="00DC371C">
        <w:rPr>
          <w:rFonts w:ascii="Arial" w:eastAsia="Times New Roman" w:hAnsi="Arial" w:cs="Arial"/>
          <w:lang w:eastAsia="hu-HU"/>
        </w:rPr>
        <w:t>díjmentesen vehessen igénybe tolmácsot, amennyiben nem ért vagy nem beszél a tárgyaláson használt nyelven;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(vii) </w:t>
      </w:r>
      <w:r w:rsidRPr="00DC371C">
        <w:rPr>
          <w:rFonts w:ascii="Arial" w:eastAsia="Times New Roman" w:hAnsi="Arial" w:cs="Arial"/>
          <w:lang w:eastAsia="hu-HU"/>
        </w:rPr>
        <w:t>magánéletét teljes mértékben tartsák tiszteletben az eljárás minden szakaszában.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Az Egyezményben részes államok minden erejükkel azon lesznek, hogy előmozdítsák különleges törvények és eljárások elfogadását, hatóságok és intézmények létrehozását a bűncselekmény elkövetésével gyanúsított, vádolt vagy abban bűnösnek nyilvánított gyermekek számára és különösen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olyan legalacsonyabb életkort állapítsanak meg, amelyen alul a gyermekkel szemben bűncselekmény elkövetésének vélelme kizárt;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minden lehetséges és kívánatos esetben tegyenek intézkedéseket e gyermekek ügyének bírói eljárás mellőzésével való kezelésére, annak fenntartásával, hogy az emberi jogokat és a törvényes biztosítékokat teljes mértékben be kell tartani.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4. Rendelkezések egész sorát, így különösen a gondozással, az irányítással és a felügyelettel, a tanácsadással, a próbára bocsátással, a családi elhelyezéssel, általános és szakmai oktatási programokkal és nem intézményes megoldásokkal kapcsolatban rendelkezéseket kell hozni annak érdekében, hogy a gyermekek számára jólétüknek megfelelő, valamint helyzetükhöz és az elkövetett bűncselekményhez mért elbánást lehessen biztosítani.</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 egyetlen rendelkezése sem érinti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az Egyezményben részes valamely állam hazai jogszabályainak; vagy</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 xml:space="preserve">az ebben az </w:t>
      </w:r>
      <w:proofErr w:type="gramStart"/>
      <w:r w:rsidRPr="00DC371C">
        <w:rPr>
          <w:rFonts w:ascii="Arial" w:eastAsia="Times New Roman" w:hAnsi="Arial" w:cs="Arial"/>
          <w:lang w:eastAsia="hu-HU"/>
        </w:rPr>
        <w:t>államban hatályban</w:t>
      </w:r>
      <w:proofErr w:type="gramEnd"/>
      <w:r w:rsidRPr="00DC371C">
        <w:rPr>
          <w:rFonts w:ascii="Arial" w:eastAsia="Times New Roman" w:hAnsi="Arial" w:cs="Arial"/>
          <w:lang w:eastAsia="hu-HU"/>
        </w:rPr>
        <w:t xml:space="preserve"> lévő nemzetközi jognak a gyermek jogai megvalósulása szempontjából kedvezőbb rendelkezéseit.</w:t>
      </w:r>
    </w:p>
    <w:p w:rsidR="00C33F50" w:rsidRPr="00DC371C" w:rsidRDefault="00C33F50" w:rsidP="00C33F50">
      <w:pPr>
        <w:spacing w:before="100" w:beforeAutospacing="1" w:after="100" w:afterAutospacing="1" w:line="240" w:lineRule="auto"/>
        <w:outlineLvl w:val="2"/>
        <w:rPr>
          <w:rFonts w:ascii="Arial" w:eastAsia="Times New Roman" w:hAnsi="Arial" w:cs="Arial"/>
          <w:b/>
          <w:bCs/>
          <w:lang w:eastAsia="hu-HU"/>
        </w:rPr>
      </w:pPr>
      <w:r w:rsidRPr="00DC371C">
        <w:rPr>
          <w:rFonts w:ascii="Arial" w:eastAsia="Times New Roman" w:hAnsi="Arial" w:cs="Arial"/>
          <w:b/>
          <w:bCs/>
          <w:lang w:eastAsia="hu-HU"/>
        </w:rPr>
        <w:t>II. RÉSZ</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 részes államok kötelezik magukat, hogy az Egyezmény elveit és rendelkezéseit hatékony és arra alkalmas eszközökkel a felnőttek és a gyermekek széles körében ismertetik.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 A részes államok által az Egyezményben vállalt kötelezettségek teljesítése területén elért előrehaladás vizsgálatára megalakul a Gyermek Jogainak Bizottsága, amely az alábbiakban meghatározott feladatokat látja el.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2. A Bizottság tíz olyan magas erkölcsiségű szakértőből áll, akik elismerten tájékozottak az Egyezményben említett területen. A Bizottság tagjait az Egyezményben részes államok saját </w:t>
      </w:r>
      <w:proofErr w:type="spellStart"/>
      <w:r w:rsidRPr="00DC371C">
        <w:rPr>
          <w:rFonts w:ascii="Arial" w:eastAsia="Times New Roman" w:hAnsi="Arial" w:cs="Arial"/>
          <w:lang w:eastAsia="hu-HU"/>
        </w:rPr>
        <w:t>állampolgáraik</w:t>
      </w:r>
      <w:proofErr w:type="spellEnd"/>
      <w:r w:rsidRPr="00DC371C">
        <w:rPr>
          <w:rFonts w:ascii="Arial" w:eastAsia="Times New Roman" w:hAnsi="Arial" w:cs="Arial"/>
          <w:lang w:eastAsia="hu-HU"/>
        </w:rPr>
        <w:t xml:space="preserve"> közül választják, és azok személyes minőségükben vesznek részt a Bizottságban, figyelembe véve a méltányos földrajzi elosztás biztosítását és a főbb jogrendszereket.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 Bizottság tagjait a részes államok által jelölt személyek jegyzéke alapján titkos szavazással választják. Minden részes állam egy jelöltet nevezhet meg állampolgárai közül.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4. Az első választást az Egyezmény hatálybalépését követő hat hónapon belül tartják meg. A további választásokat kétévenként tartják meg. A választás időpontja előtt legalább négy hónappal az Egyesült Nemzetek Főtitkára írásban felhívja az Egyezményben részes államokat, hogy két hónapon belül közöljék jelöltjeik nevét. A Főtitkár ezután az ily módon jelölt személyekről betűrendes névjegyzéket készít, feltüntetve az e személyeket jelölő részes államokat, és a névjegyzéket megküldi az Egyezményben részes államoknak.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5. A választásra az Egyezményben részes államoknak az Egyesült Nemzetek Főtitkára által az Egyesült Nemzetek székhelyére összehívott értekezletén kerül sor. Az értekezleten, amelynek határozatképességéhez a részes államok kétharmadának részvétele szükséges, a Bizottságba beválasztottnak azokat a jelölteket kell tekinteni, akik a legtöbb szavazatot, valamint a részes államok jelenlevő és szavazó képviselői szavazatainak </w:t>
      </w:r>
      <w:proofErr w:type="gramStart"/>
      <w:r w:rsidRPr="00DC371C">
        <w:rPr>
          <w:rFonts w:ascii="Arial" w:eastAsia="Times New Roman" w:hAnsi="Arial" w:cs="Arial"/>
          <w:lang w:eastAsia="hu-HU"/>
        </w:rPr>
        <w:t>abszolút</w:t>
      </w:r>
      <w:proofErr w:type="gramEnd"/>
      <w:r w:rsidRPr="00DC371C">
        <w:rPr>
          <w:rFonts w:ascii="Arial" w:eastAsia="Times New Roman" w:hAnsi="Arial" w:cs="Arial"/>
          <w:lang w:eastAsia="hu-HU"/>
        </w:rPr>
        <w:t xml:space="preserve"> többségét elnyerték.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 xml:space="preserve">6. A Bizottság tagjait négy évre választják. A tagok </w:t>
      </w:r>
      <w:proofErr w:type="spellStart"/>
      <w:r w:rsidRPr="00DC371C">
        <w:rPr>
          <w:rFonts w:ascii="Arial" w:eastAsia="Times New Roman" w:hAnsi="Arial" w:cs="Arial"/>
          <w:lang w:eastAsia="hu-HU"/>
        </w:rPr>
        <w:t>újrajelölés</w:t>
      </w:r>
      <w:proofErr w:type="spellEnd"/>
      <w:r w:rsidRPr="00DC371C">
        <w:rPr>
          <w:rFonts w:ascii="Arial" w:eastAsia="Times New Roman" w:hAnsi="Arial" w:cs="Arial"/>
          <w:lang w:eastAsia="hu-HU"/>
        </w:rPr>
        <w:t xml:space="preserve"> esetén újra választhatók. Az első választás alkalmával megválasztott tagok közül ötnek a megbízatása két év elteltével megszűnik. Ennek az öt tagnak a nevét nyomban az első választás után az értekezlet elnöke sorshúzás útján állapítja meg.</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7. A Bizottság valamely tagjának elhunyta vagy lemondása esetén, vagy ha bármely más okból valamely tag kijelenti, hogy nem tudja tovább ellátni feladatait a Bizottságban, az ezt a tagot korábban jelölő részes állam saját állampolgárai közül jelöl ki másik szakértőt a megüresedett hely betöltésére az eredeti megbízatás lejártáig, a Bizottság hozzájárulásával.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8. A Bizottság megállapítja ügyrendi szabályzatát.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9. A Bizottság tisztségviselőit kétévi időtartamra választja.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10. A Bizottság üléseit általában az Egyesült Nemzetek székhelyén vagy a Bizottság által meghatározott bármely más alkalmas helyen tartja. A Bizottság általában évenként ülésezik. Az ülésszakok időtartamát szükség esetén a Közgyűlés jóváhagyásával az Egyezményben részes államok értekezlete állapítja meg és módosítja.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11. Az Egyesült Nemzetek Főtitkára a Bizottság rendelkezésére bocsátja azt a személyzetet és azokat a berendezéseket, amelyek az Egyezmény által a Bizottságra ruházott feladatok hatékony ellátásához szükségesek.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12. A Bizottság tagjai az Egyesült Nemzetek Közgyűlésének jóváhagyásával az Egyesült Nemzetek anyagi eszközeinek terhére, a Közgyűlés által megállapított módozatok és feltételek szerint járandóságot kapnak.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államok kötelezik magukat, hogy az Egyesült Nemzetek Főtitkárának közvetítésével az Egyezményben elismert jogok érvényesítése érdekében elfogadott intézkedésekről és e jogok gyakorlásában elért </w:t>
      </w:r>
      <w:proofErr w:type="spellStart"/>
      <w:r w:rsidRPr="00DC371C">
        <w:rPr>
          <w:rFonts w:ascii="Arial" w:eastAsia="Times New Roman" w:hAnsi="Arial" w:cs="Arial"/>
          <w:lang w:eastAsia="hu-HU"/>
        </w:rPr>
        <w:t>előrehaladásról</w:t>
      </w:r>
      <w:proofErr w:type="spellEnd"/>
      <w:r w:rsidRPr="00DC371C">
        <w:rPr>
          <w:rFonts w:ascii="Arial" w:eastAsia="Times New Roman" w:hAnsi="Arial" w:cs="Arial"/>
          <w:lang w:eastAsia="hu-HU"/>
        </w:rPr>
        <w:t xml:space="preserve"> jelentést terjesztenek a Bizottság elé, éspedig:</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az Egyezménynek az adott államra vonatkozó hatálybalépésétől számított két éven belül;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ezt követően ötévenként.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 jelen cikk végrehajtása során készített jelentéseknek rá kell mutatniuk az Egyezményben említett kötelezettségek maradéktalan teljesítését gátló tényekre és nehézségekre. A jelentéseknek elegendő adatot kell tartalmazniuk ahhoz, hogy a Bizottság pontos képet alkothasson magának az Egyezménynek az adott országban való végrehajtásáról.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3. Az Egyezményben részes azon államok, amelyeknek első jelentése teljes körű volt, a jelen cikk 1. bekezdésének </w:t>
      </w:r>
      <w:r w:rsidRPr="00DC371C">
        <w:rPr>
          <w:rFonts w:ascii="Arial" w:eastAsia="Times New Roman" w:hAnsi="Arial" w:cs="Arial"/>
          <w:i/>
          <w:iCs/>
          <w:lang w:eastAsia="hu-HU"/>
        </w:rPr>
        <w:t xml:space="preserve">b) </w:t>
      </w:r>
      <w:r w:rsidRPr="00DC371C">
        <w:rPr>
          <w:rFonts w:ascii="Arial" w:eastAsia="Times New Roman" w:hAnsi="Arial" w:cs="Arial"/>
          <w:lang w:eastAsia="hu-HU"/>
        </w:rPr>
        <w:t xml:space="preserve">pontja értelmében előterjesztendő további jelentéseikben nem kötelesek megismételni a korábban közölt </w:t>
      </w:r>
      <w:proofErr w:type="spellStart"/>
      <w:r w:rsidRPr="00DC371C">
        <w:rPr>
          <w:rFonts w:ascii="Arial" w:eastAsia="Times New Roman" w:hAnsi="Arial" w:cs="Arial"/>
          <w:lang w:eastAsia="hu-HU"/>
        </w:rPr>
        <w:t>alapadatokat</w:t>
      </w:r>
      <w:proofErr w:type="spellEnd"/>
      <w:r w:rsidRPr="00DC371C">
        <w:rPr>
          <w:rFonts w:ascii="Arial" w:eastAsia="Times New Roman" w:hAnsi="Arial" w:cs="Arial"/>
          <w:lang w:eastAsia="hu-HU"/>
        </w:rPr>
        <w: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4. A Bizottság az Egyezményben részes államoktól kiegészítő felvilágosításokat kérhet az Egyezmény végrehajtásával kapcsolatban.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5. A Bizottság tevékenységéről a Gazdasági és Szociális Tanács útján kétévenként jelentést terjeszt a Közgyűlés elé.</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6. Az Egyezményben részes államok jelentéseiket széles körben terjesztik saját országukban.</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45.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 hatékony végrehajtásának előmozdítása és az Egyezményben említett területen a nemzetközi együttműködés elősegítése céljából: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proofErr w:type="gramStart"/>
      <w:r w:rsidRPr="00DC371C">
        <w:rPr>
          <w:rFonts w:ascii="Arial" w:eastAsia="Times New Roman" w:hAnsi="Arial" w:cs="Arial"/>
          <w:i/>
          <w:iCs/>
          <w:lang w:eastAsia="hu-HU"/>
        </w:rPr>
        <w:t>a</w:t>
      </w:r>
      <w:proofErr w:type="gramEnd"/>
      <w:r w:rsidRPr="00DC371C">
        <w:rPr>
          <w:rFonts w:ascii="Arial" w:eastAsia="Times New Roman" w:hAnsi="Arial" w:cs="Arial"/>
          <w:i/>
          <w:iCs/>
          <w:lang w:eastAsia="hu-HU"/>
        </w:rPr>
        <w:t xml:space="preserve">) </w:t>
      </w:r>
      <w:r w:rsidRPr="00DC371C">
        <w:rPr>
          <w:rFonts w:ascii="Arial" w:eastAsia="Times New Roman" w:hAnsi="Arial" w:cs="Arial"/>
          <w:lang w:eastAsia="hu-HU"/>
        </w:rPr>
        <w:t>az Egyesült Nemzetek szakosított intézményei, az ENSZ Gyermekalapja és más szervei jogosultak képviseltetni magukat az Egyezmény olyan rendelkezéseinek végrehajtásával kapcsolatos vizsgálatok során, amelyek feladatkörükbe tartoznak. A Bizottság felhívhatja a szakosított intézményeket, az ENSZ Gyermekalapját, vagy bármely más, általa alkalmasnak tartott szervet, hogy szakmai véleményt adjanak az Egyezmény végrehajtásáról a feladatkörükbe tartozó területeken. Felhívhatja a szakosított intézményeket, hogy jelentést terjesszenek elé az Egyezmény végrehajtásáról a tevékenységi körükbe tartozó területeken;</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b) </w:t>
      </w:r>
      <w:r w:rsidRPr="00DC371C">
        <w:rPr>
          <w:rFonts w:ascii="Arial" w:eastAsia="Times New Roman" w:hAnsi="Arial" w:cs="Arial"/>
          <w:lang w:eastAsia="hu-HU"/>
        </w:rPr>
        <w:t>a Bizottság amennyiben szükségesnek tartja, megküldheti a szakosított intézményeknek az ENSZ Gyermekalapjának és az egyéb illetékes szerveknek az Egyezményben részes államok bármely olyan jelentését, amelyben azok tanácsot vagy technikai segítséget kérnek, illetőleg jelzik, hogy ilyenre szükségük van; adott esetben mellékelheti az említett kéréssel vagy jelzéssel kapcsolatos észrevételeit és javaslatait;</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c) </w:t>
      </w:r>
      <w:r w:rsidRPr="00DC371C">
        <w:rPr>
          <w:rFonts w:ascii="Arial" w:eastAsia="Times New Roman" w:hAnsi="Arial" w:cs="Arial"/>
          <w:lang w:eastAsia="hu-HU"/>
        </w:rPr>
        <w:t>a Bizottság ajánlhatja a Közgyűlésnek, kérje fel a Főtitkárt a Bizottság számára a gyermek jogait érintő egyes sajátos kérdések tanulmányozására;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i/>
          <w:iCs/>
          <w:lang w:eastAsia="hu-HU"/>
        </w:rPr>
        <w:t xml:space="preserve">d) </w:t>
      </w:r>
      <w:r w:rsidRPr="00DC371C">
        <w:rPr>
          <w:rFonts w:ascii="Arial" w:eastAsia="Times New Roman" w:hAnsi="Arial" w:cs="Arial"/>
          <w:lang w:eastAsia="hu-HU"/>
        </w:rPr>
        <w:t>a Bizottság az Egyezmény 44. és 45. cikkének végrehajtása során beszerzett adatokon alapuló általános jellegű javaslatokat és ajánlásokat is tehet. Ezeket az általános jellegű javaslatokat megküldi minden érdekelt részes államnak és felhívja rájuk a Közgyűlés figyelmét, adott esetben mellékelve hozzájuk az Egyezményben részes államok észrevételeit.</w:t>
      </w:r>
    </w:p>
    <w:p w:rsidR="00C33F50" w:rsidRPr="00DC371C" w:rsidRDefault="00C33F50" w:rsidP="00C33F50">
      <w:pPr>
        <w:spacing w:before="100" w:beforeAutospacing="1" w:after="100" w:afterAutospacing="1" w:line="240" w:lineRule="auto"/>
        <w:outlineLvl w:val="2"/>
        <w:rPr>
          <w:rFonts w:ascii="Arial" w:eastAsia="Times New Roman" w:hAnsi="Arial" w:cs="Arial"/>
          <w:b/>
          <w:bCs/>
          <w:lang w:eastAsia="hu-HU"/>
        </w:rPr>
      </w:pPr>
      <w:r w:rsidRPr="00DC371C">
        <w:rPr>
          <w:rFonts w:ascii="Arial" w:eastAsia="Times New Roman" w:hAnsi="Arial" w:cs="Arial"/>
          <w:b/>
          <w:bCs/>
          <w:lang w:eastAsia="hu-HU"/>
        </w:rPr>
        <w:t>III. RÉSZ</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46.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 minden állam számára aláírásra nyitva áll.</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47.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Egyezményt meg kell erősíteni. A megerősítő okiratokat az Egyesült Nemzetek </w:t>
      </w:r>
      <w:proofErr w:type="spellStart"/>
      <w:r w:rsidRPr="00DC371C">
        <w:rPr>
          <w:rFonts w:ascii="Arial" w:eastAsia="Times New Roman" w:hAnsi="Arial" w:cs="Arial"/>
          <w:lang w:eastAsia="hu-HU"/>
        </w:rPr>
        <w:t>Főtitkáránál</w:t>
      </w:r>
      <w:proofErr w:type="spellEnd"/>
      <w:r w:rsidRPr="00DC371C">
        <w:rPr>
          <w:rFonts w:ascii="Arial" w:eastAsia="Times New Roman" w:hAnsi="Arial" w:cs="Arial"/>
          <w:lang w:eastAsia="hu-HU"/>
        </w:rPr>
        <w:t xml:space="preserve"> kell letétbe helyezni.</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48.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Egyezményhez bármely állam csatlakozhat. A csatlakozási okiratokat az Egyesült Nemzetek </w:t>
      </w:r>
      <w:proofErr w:type="spellStart"/>
      <w:r w:rsidRPr="00DC371C">
        <w:rPr>
          <w:rFonts w:ascii="Arial" w:eastAsia="Times New Roman" w:hAnsi="Arial" w:cs="Arial"/>
          <w:lang w:eastAsia="hu-HU"/>
        </w:rPr>
        <w:t>Főtitkáránál</w:t>
      </w:r>
      <w:proofErr w:type="spellEnd"/>
      <w:r w:rsidRPr="00DC371C">
        <w:rPr>
          <w:rFonts w:ascii="Arial" w:eastAsia="Times New Roman" w:hAnsi="Arial" w:cs="Arial"/>
          <w:lang w:eastAsia="hu-HU"/>
        </w:rPr>
        <w:t xml:space="preserve"> kell letétbe helyezni.</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49.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 xml:space="preserve">1. Az Egyezmény a huszadik megerősítő vagy csatlakozási okiratnak az Egyesült Nemzetek </w:t>
      </w:r>
      <w:proofErr w:type="spellStart"/>
      <w:r w:rsidRPr="00DC371C">
        <w:rPr>
          <w:rFonts w:ascii="Arial" w:eastAsia="Times New Roman" w:hAnsi="Arial" w:cs="Arial"/>
          <w:lang w:eastAsia="hu-HU"/>
        </w:rPr>
        <w:t>Főtitkáránál</w:t>
      </w:r>
      <w:proofErr w:type="spellEnd"/>
      <w:r w:rsidRPr="00DC371C">
        <w:rPr>
          <w:rFonts w:ascii="Arial" w:eastAsia="Times New Roman" w:hAnsi="Arial" w:cs="Arial"/>
          <w:lang w:eastAsia="hu-HU"/>
        </w:rPr>
        <w:t xml:space="preserve"> való letétbe helyezését követő harmincadik napon lép hatályba.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Annak az államnak a tekintetében, amely az Egyezményt a huszadik megerősítő vagy csatlakozási okirat letétbe helyezése után erősíti meg vagy csatlakozik ahhoz, az Egyezmény a megerősítő vagy csatlakozási okirata letétbe helyezésétől számított harmincadik napon lép hatályba.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50.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Egyezményben részes bármely állam módosítást </w:t>
      </w:r>
      <w:proofErr w:type="gramStart"/>
      <w:r w:rsidRPr="00DC371C">
        <w:rPr>
          <w:rFonts w:ascii="Arial" w:eastAsia="Times New Roman" w:hAnsi="Arial" w:cs="Arial"/>
          <w:lang w:eastAsia="hu-HU"/>
        </w:rPr>
        <w:t>javasolhat</w:t>
      </w:r>
      <w:proofErr w:type="gramEnd"/>
      <w:r w:rsidRPr="00DC371C">
        <w:rPr>
          <w:rFonts w:ascii="Arial" w:eastAsia="Times New Roman" w:hAnsi="Arial" w:cs="Arial"/>
          <w:lang w:eastAsia="hu-HU"/>
        </w:rPr>
        <w:t xml:space="preserve"> és annak szövegét megküldheti az Egyesült Nemzetek Főtitkárának. Az Egyesült Nemzetek Főtitkára </w:t>
      </w:r>
      <w:proofErr w:type="gramStart"/>
      <w:r w:rsidRPr="00DC371C">
        <w:rPr>
          <w:rFonts w:ascii="Arial" w:eastAsia="Times New Roman" w:hAnsi="Arial" w:cs="Arial"/>
          <w:lang w:eastAsia="hu-HU"/>
        </w:rPr>
        <w:t>ezután</w:t>
      </w:r>
      <w:proofErr w:type="gramEnd"/>
      <w:r w:rsidRPr="00DC371C">
        <w:rPr>
          <w:rFonts w:ascii="Arial" w:eastAsia="Times New Roman" w:hAnsi="Arial" w:cs="Arial"/>
          <w:lang w:eastAsia="hu-HU"/>
        </w:rPr>
        <w:t xml:space="preserve"> a módosító javaslatot eljuttatja az Egyezményben részes államokhoz azzal a kéréssel, hogy közöljék vele, kívánják-e a részes államok értekezletének összehívását a javaslat megtárgyalása és szavazásra bocsátása céljából. Amennyiben a Főtitkár e közlésének napjától számított négy hónapon belül a részes államok legalább egyharmada az értekezlet összehívása mellett nyilatkozik, az Egyesült Nemzetek Főtitkára az Egyesült Nemzetek </w:t>
      </w:r>
      <w:proofErr w:type="gramStart"/>
      <w:r w:rsidRPr="00DC371C">
        <w:rPr>
          <w:rFonts w:ascii="Arial" w:eastAsia="Times New Roman" w:hAnsi="Arial" w:cs="Arial"/>
          <w:lang w:eastAsia="hu-HU"/>
        </w:rPr>
        <w:t>égisze</w:t>
      </w:r>
      <w:proofErr w:type="gramEnd"/>
      <w:r w:rsidRPr="00DC371C">
        <w:rPr>
          <w:rFonts w:ascii="Arial" w:eastAsia="Times New Roman" w:hAnsi="Arial" w:cs="Arial"/>
          <w:lang w:eastAsia="hu-HU"/>
        </w:rPr>
        <w:t xml:space="preserve"> alatt összehívja az értekezletet. Az értekezleten jelenlevő és szavazó részes államok többsége által elfogadott módosítást jóváhagyásra az Egyesült Nemzetek Közgyűlése elé kell terjeszteni.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 jelen cikk 1. bekezdésének rendelkezései szerint elfogadott bármely módosítás akkor lép hatályba, ha azt a Közgyűlés jóváhagyta, és a részes államok kétharmados többsége elfogadta.</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3. A hatályba lépett módosítás az azt elfogadó részes államokat kötelezi, a többi részes államot továbbra is az Egyezmény rendelkezései, valamint az általuk korábban elfogadott módosítások kötelezik.</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51.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1. Az Egyesült Nemzetek Főtitkára veszi át és küldi meg valamennyi </w:t>
      </w:r>
      <w:proofErr w:type="gramStart"/>
      <w:r w:rsidRPr="00DC371C">
        <w:rPr>
          <w:rFonts w:ascii="Arial" w:eastAsia="Times New Roman" w:hAnsi="Arial" w:cs="Arial"/>
          <w:lang w:eastAsia="hu-HU"/>
        </w:rPr>
        <w:t>államnak</w:t>
      </w:r>
      <w:proofErr w:type="gramEnd"/>
      <w:r w:rsidRPr="00DC371C">
        <w:rPr>
          <w:rFonts w:ascii="Arial" w:eastAsia="Times New Roman" w:hAnsi="Arial" w:cs="Arial"/>
          <w:lang w:eastAsia="hu-HU"/>
        </w:rPr>
        <w:t xml:space="preserve"> azoknak a fenntartásoknak a szövegét, amelyekkel valamely állam a megerősítéskor vagy csatlakozáskor él.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2. Az Egyezmény tárgyával és céljával összeegyeztethetetlen fenntartás nem fogadható el.</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3. A fenntartás bármikor visszavonható az Egyesült Nemzetek </w:t>
      </w:r>
      <w:proofErr w:type="spellStart"/>
      <w:r w:rsidRPr="00DC371C">
        <w:rPr>
          <w:rFonts w:ascii="Arial" w:eastAsia="Times New Roman" w:hAnsi="Arial" w:cs="Arial"/>
          <w:lang w:eastAsia="hu-HU"/>
        </w:rPr>
        <w:t>Főtitkárához</w:t>
      </w:r>
      <w:proofErr w:type="spellEnd"/>
      <w:r w:rsidRPr="00DC371C">
        <w:rPr>
          <w:rFonts w:ascii="Arial" w:eastAsia="Times New Roman" w:hAnsi="Arial" w:cs="Arial"/>
          <w:lang w:eastAsia="hu-HU"/>
        </w:rPr>
        <w:t xml:space="preserve"> intézett közléssel; a Főtitkár ezt az Egyezményben részes valamennyi állam tudomására hozza. A közlés a Főtitkár által való átvételének napján válik hatályossá.</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52.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 xml:space="preserve">Az Egyezményt bármely részes állam felmondhatja az Egyesült Nemzetek </w:t>
      </w:r>
      <w:proofErr w:type="spellStart"/>
      <w:r w:rsidRPr="00DC371C">
        <w:rPr>
          <w:rFonts w:ascii="Arial" w:eastAsia="Times New Roman" w:hAnsi="Arial" w:cs="Arial"/>
          <w:lang w:eastAsia="hu-HU"/>
        </w:rPr>
        <w:t>Főtitkárához</w:t>
      </w:r>
      <w:proofErr w:type="spellEnd"/>
      <w:r w:rsidRPr="00DC371C">
        <w:rPr>
          <w:rFonts w:ascii="Arial" w:eastAsia="Times New Roman" w:hAnsi="Arial" w:cs="Arial"/>
          <w:lang w:eastAsia="hu-HU"/>
        </w:rPr>
        <w:t xml:space="preserve"> intézett írásbeli közléssel. A felmondás a róla szóló közlésnek a Főtitkár által való átvételét követő egy év elteltével lép hatályba.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53.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Az Egyezmény letéteményese az Egyesült Nemzetek Főtitkára.</w:t>
      </w:r>
    </w:p>
    <w:p w:rsidR="00C33F50" w:rsidRPr="00DC371C" w:rsidRDefault="00C33F50" w:rsidP="00C33F50">
      <w:pPr>
        <w:spacing w:before="100" w:beforeAutospacing="1" w:after="100" w:afterAutospacing="1" w:line="240" w:lineRule="auto"/>
        <w:outlineLvl w:val="3"/>
        <w:rPr>
          <w:rFonts w:ascii="Arial" w:eastAsia="Times New Roman" w:hAnsi="Arial" w:cs="Arial"/>
          <w:b/>
          <w:bCs/>
          <w:lang w:eastAsia="hu-HU"/>
        </w:rPr>
      </w:pPr>
      <w:r w:rsidRPr="00DC371C">
        <w:rPr>
          <w:rFonts w:ascii="Arial" w:eastAsia="Times New Roman" w:hAnsi="Arial" w:cs="Arial"/>
          <w:b/>
          <w:bCs/>
          <w:i/>
          <w:iCs/>
          <w:lang w:eastAsia="hu-HU"/>
        </w:rPr>
        <w:t>54. Cikk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lastRenderedPageBreak/>
        <w:t xml:space="preserve">Az Egyezmény eredeti példányát, amelynek arab, kínai, angol, francia, orosz és spanyol szövege egyaránt hiteles, az Egyesült Nemzetek </w:t>
      </w:r>
      <w:proofErr w:type="spellStart"/>
      <w:r w:rsidRPr="00DC371C">
        <w:rPr>
          <w:rFonts w:ascii="Arial" w:eastAsia="Times New Roman" w:hAnsi="Arial" w:cs="Arial"/>
          <w:lang w:eastAsia="hu-HU"/>
        </w:rPr>
        <w:t>Főtitkáránál</w:t>
      </w:r>
      <w:proofErr w:type="spellEnd"/>
      <w:r w:rsidRPr="00DC371C">
        <w:rPr>
          <w:rFonts w:ascii="Arial" w:eastAsia="Times New Roman" w:hAnsi="Arial" w:cs="Arial"/>
          <w:lang w:eastAsia="hu-HU"/>
        </w:rPr>
        <w:t xml:space="preserve"> helyezik letétbe.</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Ennek hiteléül a kormányaik által kellő felhatalmazással ellátott alulírott meghatalmazottak az Egyezményt aláírták.</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b/>
          <w:bCs/>
          <w:lang w:eastAsia="hu-HU"/>
        </w:rPr>
        <w:t xml:space="preserve">3. § </w:t>
      </w:r>
      <w:r w:rsidRPr="00DC371C">
        <w:rPr>
          <w:rFonts w:ascii="Arial" w:eastAsia="Times New Roman" w:hAnsi="Arial" w:cs="Arial"/>
          <w:lang w:eastAsia="hu-HU"/>
        </w:rPr>
        <w:t>Ez a törvény kihirdetése napján lép hatályba, rendelkezéseit azonban 1991. november 6-tól kell alkalmazni.</w:t>
      </w:r>
    </w:p>
    <w:p w:rsidR="00C33F50" w:rsidRPr="00DC371C" w:rsidRDefault="00C33F50" w:rsidP="00C33F50">
      <w:pPr>
        <w:spacing w:before="100" w:beforeAutospacing="1" w:after="100" w:afterAutospacing="1" w:line="240" w:lineRule="auto"/>
        <w:ind w:firstLine="240"/>
        <w:rPr>
          <w:rFonts w:ascii="Arial" w:eastAsia="Times New Roman" w:hAnsi="Arial" w:cs="Arial"/>
          <w:lang w:eastAsia="hu-HU"/>
        </w:rPr>
      </w:pPr>
      <w:r w:rsidRPr="00DC371C">
        <w:rPr>
          <w:rFonts w:ascii="Arial" w:eastAsia="Times New Roman" w:hAnsi="Arial" w:cs="Arial"/>
          <w:lang w:eastAsia="hu-HU"/>
        </w:rPr>
        <w:t>Végrehajtásáról a Kormány gondoskodik.</w:t>
      </w:r>
    </w:p>
    <w:p w:rsidR="00C33F50" w:rsidRPr="00DC371C" w:rsidRDefault="00590246" w:rsidP="00C33F50">
      <w:pPr>
        <w:spacing w:after="0" w:line="240" w:lineRule="auto"/>
        <w:rPr>
          <w:rFonts w:ascii="Arial" w:eastAsia="Times New Roman" w:hAnsi="Arial" w:cs="Arial"/>
          <w:lang w:eastAsia="hu-HU"/>
        </w:rPr>
      </w:pPr>
      <w:r>
        <w:rPr>
          <w:rFonts w:ascii="Arial" w:eastAsia="Times New Roman" w:hAnsi="Arial" w:cs="Arial"/>
          <w:lang w:eastAsia="hu-HU"/>
        </w:rPr>
        <w:pict>
          <v:rect id="_x0000_i1025" style="width:0;height:1.5pt" o:hralign="center" o:hrstd="t" o:hr="t" fillcolor="#a0a0a0" stroked="f"/>
        </w:pict>
      </w:r>
    </w:p>
    <w:p w:rsidR="00384814" w:rsidRPr="00DC371C" w:rsidRDefault="00384814" w:rsidP="00C33F50">
      <w:pPr>
        <w:rPr>
          <w:rFonts w:ascii="Arial" w:hAnsi="Arial" w:cs="Arial"/>
        </w:rPr>
      </w:pPr>
    </w:p>
    <w:sectPr w:rsidR="00384814" w:rsidRPr="00DC371C" w:rsidSect="001B781A">
      <w:headerReference w:type="firs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246" w:rsidRDefault="00590246" w:rsidP="001B781A">
      <w:pPr>
        <w:spacing w:after="0" w:line="240" w:lineRule="auto"/>
      </w:pPr>
      <w:r>
        <w:separator/>
      </w:r>
    </w:p>
  </w:endnote>
  <w:endnote w:type="continuationSeparator" w:id="0">
    <w:p w:rsidR="00590246" w:rsidRDefault="00590246" w:rsidP="001B7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246" w:rsidRDefault="00590246" w:rsidP="001B781A">
      <w:pPr>
        <w:spacing w:after="0" w:line="240" w:lineRule="auto"/>
      </w:pPr>
      <w:r>
        <w:separator/>
      </w:r>
    </w:p>
  </w:footnote>
  <w:footnote w:type="continuationSeparator" w:id="0">
    <w:p w:rsidR="00590246" w:rsidRDefault="00590246" w:rsidP="001B7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1A" w:rsidRDefault="001B781A">
    <w:pPr>
      <w:pStyle w:val="lfej"/>
    </w:pPr>
    <w:r>
      <w:t>2-M melléklet</w:t>
    </w:r>
    <w:r w:rsidR="00E6095E">
      <w:t xml:space="preserve"> (2016.04.10.)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F50"/>
    <w:rsid w:val="001B781A"/>
    <w:rsid w:val="003374EC"/>
    <w:rsid w:val="00384814"/>
    <w:rsid w:val="00590246"/>
    <w:rsid w:val="00967ECA"/>
    <w:rsid w:val="00C33F50"/>
    <w:rsid w:val="00D73A6A"/>
    <w:rsid w:val="00DC371C"/>
    <w:rsid w:val="00E609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47930"/>
  <w15:chartTrackingRefBased/>
  <w15:docId w15:val="{A7B4D295-6A80-4CBF-BE6E-2661B702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C33F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link w:val="Cmsor3Char"/>
    <w:uiPriority w:val="9"/>
    <w:qFormat/>
    <w:rsid w:val="00C33F50"/>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paragraph" w:styleId="Cmsor4">
    <w:name w:val="heading 4"/>
    <w:basedOn w:val="Norml"/>
    <w:link w:val="Cmsor4Char"/>
    <w:uiPriority w:val="9"/>
    <w:qFormat/>
    <w:rsid w:val="00C33F50"/>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rsid w:val="00C33F50"/>
    <w:rPr>
      <w:rFonts w:ascii="Times New Roman" w:eastAsia="Times New Roman" w:hAnsi="Times New Roman" w:cs="Times New Roman"/>
      <w:b/>
      <w:bCs/>
      <w:sz w:val="27"/>
      <w:szCs w:val="27"/>
      <w:lang w:eastAsia="hu-HU"/>
    </w:rPr>
  </w:style>
  <w:style w:type="character" w:customStyle="1" w:styleId="Cmsor4Char">
    <w:name w:val="Címsor 4 Char"/>
    <w:basedOn w:val="Bekezdsalapbettpusa"/>
    <w:link w:val="Cmsor4"/>
    <w:uiPriority w:val="9"/>
    <w:rsid w:val="00C33F50"/>
    <w:rPr>
      <w:rFonts w:ascii="Times New Roman" w:eastAsia="Times New Roman" w:hAnsi="Times New Roman" w:cs="Times New Roman"/>
      <w:b/>
      <w:bCs/>
      <w:sz w:val="24"/>
      <w:szCs w:val="24"/>
      <w:lang w:eastAsia="hu-HU"/>
    </w:rPr>
  </w:style>
  <w:style w:type="character" w:customStyle="1" w:styleId="Cmsor1Char">
    <w:name w:val="Címsor 1 Char"/>
    <w:basedOn w:val="Bekezdsalapbettpusa"/>
    <w:link w:val="Cmsor1"/>
    <w:uiPriority w:val="9"/>
    <w:rsid w:val="00C33F50"/>
    <w:rPr>
      <w:rFonts w:asciiTheme="majorHAnsi" w:eastAsiaTheme="majorEastAsia" w:hAnsiTheme="majorHAnsi" w:cstheme="majorBidi"/>
      <w:color w:val="2E74B5" w:themeColor="accent1" w:themeShade="BF"/>
      <w:sz w:val="32"/>
      <w:szCs w:val="32"/>
    </w:rPr>
  </w:style>
  <w:style w:type="paragraph" w:styleId="lfej">
    <w:name w:val="header"/>
    <w:basedOn w:val="Norml"/>
    <w:link w:val="lfejChar"/>
    <w:uiPriority w:val="99"/>
    <w:unhideWhenUsed/>
    <w:rsid w:val="001B781A"/>
    <w:pPr>
      <w:tabs>
        <w:tab w:val="center" w:pos="4536"/>
        <w:tab w:val="right" w:pos="9072"/>
      </w:tabs>
      <w:spacing w:after="0" w:line="240" w:lineRule="auto"/>
    </w:pPr>
  </w:style>
  <w:style w:type="character" w:customStyle="1" w:styleId="lfejChar">
    <w:name w:val="Élőfej Char"/>
    <w:basedOn w:val="Bekezdsalapbettpusa"/>
    <w:link w:val="lfej"/>
    <w:uiPriority w:val="99"/>
    <w:rsid w:val="001B781A"/>
  </w:style>
  <w:style w:type="paragraph" w:styleId="llb">
    <w:name w:val="footer"/>
    <w:basedOn w:val="Norml"/>
    <w:link w:val="llbChar"/>
    <w:uiPriority w:val="99"/>
    <w:unhideWhenUsed/>
    <w:rsid w:val="001B781A"/>
    <w:pPr>
      <w:tabs>
        <w:tab w:val="center" w:pos="4536"/>
        <w:tab w:val="right" w:pos="9072"/>
      </w:tabs>
      <w:spacing w:after="0" w:line="240" w:lineRule="auto"/>
    </w:pPr>
  </w:style>
  <w:style w:type="character" w:customStyle="1" w:styleId="llbChar">
    <w:name w:val="Élőláb Char"/>
    <w:basedOn w:val="Bekezdsalapbettpusa"/>
    <w:link w:val="llb"/>
    <w:uiPriority w:val="99"/>
    <w:rsid w:val="001B7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3221">
      <w:bodyDiv w:val="1"/>
      <w:marLeft w:val="0"/>
      <w:marRight w:val="0"/>
      <w:marTop w:val="0"/>
      <w:marBottom w:val="0"/>
      <w:divBdr>
        <w:top w:val="none" w:sz="0" w:space="0" w:color="auto"/>
        <w:left w:val="none" w:sz="0" w:space="0" w:color="auto"/>
        <w:bottom w:val="none" w:sz="0" w:space="0" w:color="auto"/>
        <w:right w:val="none" w:sz="0" w:space="0" w:color="auto"/>
      </w:divBdr>
    </w:div>
    <w:div w:id="164058788">
      <w:bodyDiv w:val="1"/>
      <w:marLeft w:val="0"/>
      <w:marRight w:val="0"/>
      <w:marTop w:val="0"/>
      <w:marBottom w:val="0"/>
      <w:divBdr>
        <w:top w:val="none" w:sz="0" w:space="0" w:color="auto"/>
        <w:left w:val="none" w:sz="0" w:space="0" w:color="auto"/>
        <w:bottom w:val="none" w:sz="0" w:space="0" w:color="auto"/>
        <w:right w:val="none" w:sz="0" w:space="0" w:color="auto"/>
      </w:divBdr>
    </w:div>
    <w:div w:id="54567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5805</Words>
  <Characters>40059</Characters>
  <Application>Microsoft Office Word</Application>
  <DocSecurity>0</DocSecurity>
  <Lines>333</Lines>
  <Paragraphs>91</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45773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dc:creator>
  <cp:keywords/>
  <dc:description/>
  <cp:lastModifiedBy>Abel</cp:lastModifiedBy>
  <cp:revision>3</cp:revision>
  <dcterms:created xsi:type="dcterms:W3CDTF">2016-03-22T23:09:00Z</dcterms:created>
  <dcterms:modified xsi:type="dcterms:W3CDTF">2016-04-10T10:57:00Z</dcterms:modified>
</cp:coreProperties>
</file>